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05D" w:rsidRPr="007A6796" w:rsidRDefault="008D505D" w:rsidP="00CC2D32">
      <w:pPr>
        <w:framePr w:w="9383" w:h="2424" w:hSpace="142" w:wrap="notBeside" w:vAnchor="text" w:hAnchor="page" w:x="1232" w:y="98"/>
        <w:jc w:val="center"/>
        <w:rPr>
          <w:rFonts w:ascii="Arial" w:hAnsi="Arial" w:cs="Arial"/>
          <w:b/>
        </w:rPr>
      </w:pPr>
      <w:r w:rsidRPr="007A6796">
        <w:rPr>
          <w:rFonts w:ascii="Arial" w:hAnsi="Arial" w:cs="Arial"/>
          <w:b/>
        </w:rPr>
        <w:t xml:space="preserve">Smlouva o dílo č. </w:t>
      </w:r>
      <w:r w:rsidRPr="00BB4C80">
        <w:rPr>
          <w:rFonts w:ascii="Arial" w:hAnsi="Arial" w:cs="Arial"/>
          <w:b/>
          <w:color w:val="00B0F0"/>
        </w:rPr>
        <w:t>(doplní objednatel)</w:t>
      </w:r>
    </w:p>
    <w:p w:rsidR="008D505D" w:rsidRPr="007A6796" w:rsidRDefault="008D505D" w:rsidP="00CC2D32">
      <w:pPr>
        <w:framePr w:w="9383" w:h="2424" w:hSpace="142" w:wrap="notBeside" w:vAnchor="text" w:hAnchor="page" w:x="1232" w:y="98"/>
        <w:jc w:val="center"/>
        <w:rPr>
          <w:rFonts w:ascii="Arial" w:hAnsi="Arial" w:cs="Arial"/>
          <w:b/>
        </w:rPr>
      </w:pPr>
    </w:p>
    <w:p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rsidR="008D505D" w:rsidRPr="007A6796" w:rsidRDefault="008D505D" w:rsidP="00CC2D32">
      <w:pPr>
        <w:framePr w:w="9383" w:h="2424" w:hSpace="142" w:wrap="notBeside" w:vAnchor="text" w:hAnchor="page" w:x="1232" w:y="98"/>
        <w:jc w:val="center"/>
        <w:rPr>
          <w:rFonts w:ascii="Arial" w:hAnsi="Arial" w:cs="Arial"/>
          <w:bCs/>
        </w:rPr>
      </w:pPr>
    </w:p>
    <w:p w:rsidR="00B603D7" w:rsidRPr="007A6796" w:rsidRDefault="00B603D7" w:rsidP="00CC2D32">
      <w:pPr>
        <w:pStyle w:val="Zkladntext2"/>
        <w:framePr w:w="9383" w:h="2424" w:wrap="notBeside" w:x="1232" w:y="98"/>
        <w:rPr>
          <w:sz w:val="32"/>
          <w:szCs w:val="32"/>
        </w:rPr>
      </w:pPr>
      <w:r w:rsidRPr="00F4690A">
        <w:rPr>
          <w:sz w:val="32"/>
          <w:szCs w:val="32"/>
        </w:rPr>
        <w:t>„</w:t>
      </w:r>
      <w:r w:rsidR="00343536" w:rsidRPr="00343536">
        <w:rPr>
          <w:sz w:val="28"/>
          <w:szCs w:val="28"/>
        </w:rPr>
        <w:t xml:space="preserve">Modernizace infrastruktury speciálních škol a školských zařízení – </w:t>
      </w:r>
      <w:r w:rsidR="00073E4A" w:rsidRPr="00073E4A">
        <w:rPr>
          <w:sz w:val="28"/>
          <w:szCs w:val="28"/>
        </w:rPr>
        <w:t>Střední škola a základní škola Žamberk</w:t>
      </w:r>
      <w:r w:rsidRPr="00F4690A">
        <w:rPr>
          <w:sz w:val="32"/>
          <w:szCs w:val="32"/>
        </w:rPr>
        <w:t>“</w:t>
      </w:r>
    </w:p>
    <w:p w:rsidR="009465E2" w:rsidRPr="007A6796" w:rsidRDefault="009465E2" w:rsidP="00CC2D32">
      <w:pPr>
        <w:pStyle w:val="Zkladntext2"/>
        <w:framePr w:w="9383" w:h="2424" w:wrap="notBeside" w:x="1232" w:y="98"/>
        <w:rPr>
          <w:sz w:val="32"/>
          <w:szCs w:val="32"/>
        </w:rPr>
      </w:pPr>
    </w:p>
    <w:p w:rsidR="009465E2" w:rsidRDefault="0023617F" w:rsidP="00CC2D32">
      <w:pPr>
        <w:pStyle w:val="Zkladntext2"/>
        <w:framePr w:w="9383" w:h="2424" w:wrap="notBeside" w:x="1232" w:y="98"/>
        <w:rPr>
          <w:b w:val="0"/>
          <w:bCs/>
        </w:rPr>
      </w:pPr>
      <w:r w:rsidRPr="007A6796">
        <w:rPr>
          <w:b w:val="0"/>
          <w:bCs/>
        </w:rPr>
        <w:t xml:space="preserve">Veřejná zakázka </w:t>
      </w:r>
      <w:r w:rsidR="001C4E23" w:rsidRPr="00F4690A">
        <w:rPr>
          <w:b w:val="0"/>
          <w:bCs/>
        </w:rPr>
        <w:t>P</w:t>
      </w:r>
      <w:r w:rsidR="00343536">
        <w:rPr>
          <w:b w:val="0"/>
          <w:bCs/>
        </w:rPr>
        <w:t>20</w:t>
      </w:r>
      <w:r w:rsidR="001C4E23" w:rsidRPr="00F4690A">
        <w:rPr>
          <w:b w:val="0"/>
          <w:bCs/>
        </w:rPr>
        <w:t>V0000</w:t>
      </w:r>
      <w:r w:rsidR="00343536">
        <w:rPr>
          <w:b w:val="0"/>
          <w:bCs/>
        </w:rPr>
        <w:t>0</w:t>
      </w:r>
      <w:r w:rsidR="001C4E23" w:rsidRPr="00F4690A">
        <w:rPr>
          <w:b w:val="0"/>
          <w:bCs/>
        </w:rPr>
        <w:t>0</w:t>
      </w:r>
      <w:r w:rsidR="00F4690A" w:rsidRPr="00F4690A">
        <w:rPr>
          <w:b w:val="0"/>
          <w:bCs/>
        </w:rPr>
        <w:t>4</w:t>
      </w:r>
      <w:r w:rsidR="00073E4A">
        <w:rPr>
          <w:b w:val="0"/>
          <w:bCs/>
        </w:rPr>
        <w:t>5</w:t>
      </w:r>
    </w:p>
    <w:p w:rsidR="002F57D6" w:rsidRPr="007A6796" w:rsidRDefault="002F57D6" w:rsidP="00CC2D32">
      <w:pPr>
        <w:pStyle w:val="Zkladntext2"/>
        <w:framePr w:w="9383" w:h="2424" w:wrap="notBeside" w:x="1232" w:y="98"/>
        <w:rPr>
          <w:b w:val="0"/>
          <w:bCs/>
        </w:rPr>
      </w:pPr>
    </w:p>
    <w:p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p>
    <w:p w:rsidR="008D505D" w:rsidRPr="007A6796" w:rsidRDefault="008D505D" w:rsidP="008D505D">
      <w:pPr>
        <w:jc w:val="both"/>
        <w:rPr>
          <w:rFonts w:ascii="Arial" w:hAnsi="Arial" w:cs="Arial"/>
          <w:color w:val="000000"/>
          <w:sz w:val="22"/>
        </w:rPr>
      </w:pP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color w:val="000000"/>
          <w:sz w:val="22"/>
        </w:rPr>
        <w:t>1. Objednatel:</w:t>
      </w:r>
      <w:r w:rsidRPr="007F2C7C">
        <w:rPr>
          <w:rFonts w:ascii="Arial" w:hAnsi="Arial"/>
          <w:color w:val="000000"/>
          <w:sz w:val="22"/>
        </w:rPr>
        <w:tab/>
      </w:r>
      <w:r w:rsidRPr="007F2C7C">
        <w:rPr>
          <w:rFonts w:ascii="Arial" w:hAnsi="Arial"/>
          <w:b/>
          <w:color w:val="000000"/>
          <w:sz w:val="22"/>
        </w:rPr>
        <w:t>Pardubický kraj</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b/>
          <w:color w:val="000000"/>
          <w:sz w:val="22"/>
        </w:rPr>
        <w:tab/>
      </w:r>
      <w:r w:rsidR="00EB6F09" w:rsidRPr="007F2C7C">
        <w:rPr>
          <w:rFonts w:ascii="Arial" w:hAnsi="Arial" w:cs="Arial"/>
          <w:bCs/>
          <w:sz w:val="22"/>
        </w:rPr>
        <w:t>se sídlem:</w:t>
      </w:r>
      <w:r w:rsidR="00EB6F09">
        <w:rPr>
          <w:rFonts w:ascii="Arial" w:hAnsi="Arial" w:cs="Arial"/>
          <w:bCs/>
          <w:sz w:val="22"/>
        </w:rPr>
        <w:t xml:space="preserve"> </w:t>
      </w:r>
      <w:r w:rsidRPr="007F2C7C">
        <w:rPr>
          <w:rFonts w:ascii="Arial" w:hAnsi="Arial"/>
          <w:b/>
          <w:color w:val="000000"/>
          <w:sz w:val="22"/>
        </w:rPr>
        <w:t>Komenského náměstí 125</w:t>
      </w:r>
      <w:r w:rsidR="00EB6F09">
        <w:rPr>
          <w:rFonts w:ascii="Arial" w:hAnsi="Arial"/>
          <w:b/>
          <w:color w:val="000000"/>
          <w:sz w:val="22"/>
        </w:rPr>
        <w:t xml:space="preserve">, </w:t>
      </w:r>
      <w:r w:rsidRPr="007F2C7C">
        <w:rPr>
          <w:rFonts w:ascii="Arial" w:hAnsi="Arial"/>
          <w:b/>
          <w:color w:val="000000"/>
          <w:sz w:val="22"/>
        </w:rPr>
        <w:t>532</w:t>
      </w:r>
      <w:r w:rsidR="00EB6F09">
        <w:rPr>
          <w:rFonts w:ascii="Arial" w:hAnsi="Arial"/>
          <w:b/>
          <w:color w:val="000000"/>
          <w:sz w:val="22"/>
        </w:rPr>
        <w:t> </w:t>
      </w:r>
      <w:r w:rsidRPr="007F2C7C">
        <w:rPr>
          <w:rFonts w:ascii="Arial" w:hAnsi="Arial"/>
          <w:b/>
          <w:color w:val="000000"/>
          <w:sz w:val="22"/>
        </w:rPr>
        <w:t>11 Pardubice</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color w:val="000000"/>
          <w:sz w:val="22"/>
        </w:rPr>
        <w:tab/>
      </w:r>
      <w:r w:rsidR="001470B5" w:rsidRPr="007F2C7C">
        <w:rPr>
          <w:rFonts w:ascii="Arial" w:hAnsi="Arial"/>
          <w:color w:val="000000"/>
          <w:sz w:val="22"/>
        </w:rPr>
        <w:t>zastoupen</w:t>
      </w:r>
      <w:r w:rsidRPr="007F2C7C">
        <w:rPr>
          <w:rFonts w:ascii="Arial" w:hAnsi="Arial"/>
          <w:color w:val="000000"/>
          <w:sz w:val="22"/>
        </w:rPr>
        <w:t xml:space="preserve">: </w:t>
      </w:r>
      <w:r w:rsidR="008662D0" w:rsidRPr="007F2C7C">
        <w:rPr>
          <w:rFonts w:ascii="Arial" w:hAnsi="Arial"/>
          <w:b/>
          <w:sz w:val="22"/>
        </w:rPr>
        <w:t>JUDr. Martinem Netolickým, Ph.D.</w:t>
      </w:r>
      <w:r w:rsidRPr="007F2C7C">
        <w:rPr>
          <w:rFonts w:ascii="Arial" w:hAnsi="Arial"/>
          <w:sz w:val="22"/>
        </w:rPr>
        <w:t>,</w:t>
      </w:r>
      <w:r w:rsidRPr="007F2C7C">
        <w:rPr>
          <w:rFonts w:ascii="Arial" w:hAnsi="Arial"/>
          <w:color w:val="000000"/>
          <w:sz w:val="22"/>
        </w:rPr>
        <w:t xml:space="preserve"> hejtmanem</w:t>
      </w:r>
    </w:p>
    <w:p w:rsidR="00312CFF" w:rsidRPr="007F2C7C" w:rsidRDefault="008D505D" w:rsidP="002D0F43">
      <w:pPr>
        <w:tabs>
          <w:tab w:val="left" w:pos="1843"/>
        </w:tabs>
        <w:ind w:left="1843"/>
        <w:rPr>
          <w:rFonts w:ascii="Arial" w:hAnsi="Arial" w:cs="Arial"/>
          <w:color w:val="000000"/>
          <w:sz w:val="22"/>
        </w:rPr>
      </w:pPr>
      <w:r w:rsidRPr="007F2C7C">
        <w:rPr>
          <w:rFonts w:ascii="Arial" w:hAnsi="Arial" w:cs="Arial"/>
          <w:color w:val="000000"/>
          <w:sz w:val="22"/>
        </w:rPr>
        <w:t>Osoby oprávněné jednat ve věcech technických</w:t>
      </w:r>
      <w:r w:rsidR="00011C87" w:rsidRPr="007F2C7C">
        <w:rPr>
          <w:rFonts w:ascii="Arial" w:hAnsi="Arial" w:cs="Arial"/>
          <w:color w:val="000000"/>
          <w:sz w:val="22"/>
        </w:rPr>
        <w:t>:</w:t>
      </w:r>
    </w:p>
    <w:p w:rsidR="002D0F43" w:rsidRPr="007F2C7C" w:rsidRDefault="00450A12"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011C87" w:rsidRPr="007F2C7C">
        <w:rPr>
          <w:rFonts w:ascii="Arial" w:hAnsi="Arial"/>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F4690A" w:rsidRPr="00F4690A">
        <w:rPr>
          <w:rFonts w:ascii="Arial" w:hAnsi="Arial"/>
          <w:b/>
          <w:sz w:val="22"/>
        </w:rPr>
        <w:t>Bc. Hana Jarošová</w:t>
      </w:r>
      <w:r w:rsidR="000E07C4" w:rsidRPr="00F4690A">
        <w:rPr>
          <w:rFonts w:ascii="Arial" w:hAnsi="Arial"/>
          <w:b/>
          <w:sz w:val="22"/>
        </w:rPr>
        <w:t xml:space="preserve"> </w:t>
      </w:r>
      <w:r w:rsidR="000E07C4" w:rsidRPr="00F4690A">
        <w:rPr>
          <w:rFonts w:ascii="Arial" w:hAnsi="Arial"/>
          <w:sz w:val="22"/>
        </w:rPr>
        <w:t>nebo</w:t>
      </w:r>
      <w:r w:rsidR="000E07C4" w:rsidRPr="00F4690A">
        <w:rPr>
          <w:rFonts w:ascii="Arial" w:hAnsi="Arial"/>
          <w:b/>
          <w:sz w:val="22"/>
        </w:rPr>
        <w:t xml:space="preserve"> Ing. </w:t>
      </w:r>
      <w:r w:rsidR="00F4690A" w:rsidRPr="00F4690A">
        <w:rPr>
          <w:rFonts w:ascii="Arial" w:hAnsi="Arial"/>
          <w:b/>
          <w:sz w:val="22"/>
        </w:rPr>
        <w:t>Eva Pospíšilová</w:t>
      </w:r>
    </w:p>
    <w:p w:rsidR="008D505D" w:rsidRPr="007F2C7C" w:rsidRDefault="008D505D" w:rsidP="002D0F43">
      <w:pPr>
        <w:tabs>
          <w:tab w:val="left" w:pos="1843"/>
        </w:tabs>
        <w:ind w:left="1843" w:right="-766" w:firstLine="6"/>
        <w:jc w:val="both"/>
        <w:rPr>
          <w:rFonts w:ascii="Arial" w:hAnsi="Arial" w:cs="Arial"/>
          <w:color w:val="000000"/>
          <w:sz w:val="22"/>
        </w:rPr>
      </w:pPr>
      <w:r w:rsidRPr="007F2C7C">
        <w:rPr>
          <w:rFonts w:ascii="Arial" w:hAnsi="Arial" w:cs="Arial"/>
          <w:color w:val="000000"/>
          <w:sz w:val="22"/>
        </w:rPr>
        <w:t>Osoby oprávněné k  zápisů</w:t>
      </w:r>
      <w:r w:rsidR="00CD6EBE" w:rsidRPr="007F2C7C">
        <w:rPr>
          <w:rFonts w:ascii="Arial" w:hAnsi="Arial" w:cs="Arial"/>
          <w:color w:val="000000"/>
          <w:sz w:val="22"/>
        </w:rPr>
        <w:t>m</w:t>
      </w:r>
      <w:r w:rsidRPr="007F2C7C">
        <w:rPr>
          <w:rFonts w:ascii="Arial" w:hAnsi="Arial" w:cs="Arial"/>
          <w:color w:val="000000"/>
          <w:sz w:val="22"/>
        </w:rPr>
        <w:t xml:space="preserve"> a podepisování </w:t>
      </w:r>
      <w:r w:rsidR="00CD6EBE" w:rsidRPr="007F2C7C">
        <w:rPr>
          <w:rFonts w:ascii="Arial" w:hAnsi="Arial" w:cs="Arial"/>
          <w:color w:val="000000"/>
          <w:sz w:val="22"/>
        </w:rPr>
        <w:t xml:space="preserve">ve </w:t>
      </w:r>
      <w:r w:rsidRPr="007F2C7C">
        <w:rPr>
          <w:rFonts w:ascii="Arial" w:hAnsi="Arial" w:cs="Arial"/>
          <w:color w:val="000000"/>
          <w:sz w:val="22"/>
        </w:rPr>
        <w:t>stavební</w:t>
      </w:r>
      <w:r w:rsidR="00CD6EBE" w:rsidRPr="007F2C7C">
        <w:rPr>
          <w:rFonts w:ascii="Arial" w:hAnsi="Arial" w:cs="Arial"/>
          <w:color w:val="000000"/>
          <w:sz w:val="22"/>
        </w:rPr>
        <w:t>m</w:t>
      </w:r>
      <w:r w:rsidRPr="007F2C7C">
        <w:rPr>
          <w:rFonts w:ascii="Arial" w:hAnsi="Arial" w:cs="Arial"/>
          <w:i/>
          <w:color w:val="000000"/>
          <w:sz w:val="22"/>
        </w:rPr>
        <w:t xml:space="preserve"> </w:t>
      </w:r>
      <w:r w:rsidRPr="007F2C7C">
        <w:rPr>
          <w:rFonts w:ascii="Arial" w:hAnsi="Arial" w:cs="Arial"/>
          <w:color w:val="000000"/>
          <w:sz w:val="22"/>
        </w:rPr>
        <w:t xml:space="preserve">deníku: </w:t>
      </w:r>
    </w:p>
    <w:p w:rsidR="00285BEE" w:rsidRPr="007F2C7C" w:rsidRDefault="00613ADD"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color w:val="FF0000"/>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F4690A" w:rsidRPr="00F4690A">
        <w:rPr>
          <w:rFonts w:ascii="Arial" w:hAnsi="Arial"/>
          <w:b/>
          <w:sz w:val="22"/>
        </w:rPr>
        <w:t>Bc. Hana Jarošová</w:t>
      </w:r>
      <w:r w:rsidR="00F4690A" w:rsidRPr="007F2C7C">
        <w:rPr>
          <w:rFonts w:ascii="Arial" w:hAnsi="Arial"/>
          <w:sz w:val="22"/>
        </w:rPr>
        <w:t xml:space="preserve"> </w:t>
      </w:r>
      <w:r w:rsidR="009C7FA4" w:rsidRPr="007F2C7C">
        <w:rPr>
          <w:rFonts w:ascii="Arial" w:hAnsi="Arial"/>
          <w:sz w:val="22"/>
        </w:rPr>
        <w:t>nebo</w:t>
      </w:r>
      <w:r w:rsidR="007346E8" w:rsidRPr="007F2C7C">
        <w:rPr>
          <w:rFonts w:ascii="Arial" w:hAnsi="Arial"/>
          <w:sz w:val="22"/>
        </w:rPr>
        <w:t xml:space="preserve"> technický dozor objednatele</w:t>
      </w:r>
    </w:p>
    <w:p w:rsidR="008D505D" w:rsidRPr="007F2C7C" w:rsidRDefault="008D505D" w:rsidP="002D0F43">
      <w:pPr>
        <w:tabs>
          <w:tab w:val="left" w:pos="1843"/>
        </w:tabs>
        <w:ind w:left="1843" w:right="-766" w:firstLine="6"/>
        <w:jc w:val="both"/>
        <w:rPr>
          <w:rFonts w:ascii="Arial" w:hAnsi="Arial" w:cs="Arial"/>
          <w:sz w:val="22"/>
        </w:rPr>
      </w:pPr>
      <w:r w:rsidRPr="007F2C7C">
        <w:rPr>
          <w:rFonts w:ascii="Arial" w:hAnsi="Arial" w:cs="Arial"/>
          <w:sz w:val="22"/>
        </w:rPr>
        <w:t xml:space="preserve">Osoby oprávněné k předání staveniště: </w:t>
      </w:r>
    </w:p>
    <w:p w:rsidR="0035723E" w:rsidRPr="007F2C7C" w:rsidRDefault="00613ADD"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sz w:val="22"/>
        </w:rPr>
        <w:t xml:space="preserve"> </w:t>
      </w:r>
      <w:r w:rsidR="0035723E" w:rsidRPr="007F2C7C">
        <w:rPr>
          <w:rFonts w:ascii="Arial" w:hAnsi="Arial"/>
          <w:sz w:val="22"/>
        </w:rPr>
        <w:t>nebo</w:t>
      </w:r>
      <w:r w:rsidR="0035723E" w:rsidRPr="007F2C7C">
        <w:rPr>
          <w:rFonts w:ascii="Arial" w:hAnsi="Arial"/>
          <w:b/>
          <w:sz w:val="22"/>
        </w:rPr>
        <w:t xml:space="preserve"> </w:t>
      </w:r>
      <w:r w:rsidR="00F4690A" w:rsidRPr="00F4690A">
        <w:rPr>
          <w:rFonts w:ascii="Arial" w:hAnsi="Arial"/>
          <w:b/>
          <w:sz w:val="22"/>
        </w:rPr>
        <w:t>Bc. Hana Jarošová</w:t>
      </w:r>
    </w:p>
    <w:p w:rsidR="00011C87" w:rsidRPr="007F2C7C" w:rsidRDefault="008D505D" w:rsidP="002D0F43">
      <w:pPr>
        <w:tabs>
          <w:tab w:val="left" w:pos="1843"/>
        </w:tabs>
        <w:ind w:left="1843" w:right="-766" w:firstLine="6"/>
        <w:jc w:val="both"/>
        <w:rPr>
          <w:rFonts w:ascii="Arial" w:hAnsi="Arial" w:cs="Arial"/>
          <w:sz w:val="22"/>
        </w:rPr>
      </w:pPr>
      <w:r w:rsidRPr="007F2C7C">
        <w:rPr>
          <w:rFonts w:ascii="Arial" w:hAnsi="Arial" w:cs="Arial"/>
          <w:sz w:val="22"/>
        </w:rPr>
        <w:t>Osoby oprávněné k podpisu protokolu o předání a převzetí stavby:</w:t>
      </w:r>
    </w:p>
    <w:p w:rsidR="0035723E" w:rsidRPr="007F2C7C" w:rsidRDefault="00450A12" w:rsidP="00D76A89">
      <w:pPr>
        <w:tabs>
          <w:tab w:val="left" w:pos="1843"/>
        </w:tabs>
        <w:ind w:left="1843" w:right="-1" w:firstLine="6"/>
        <w:jc w:val="both"/>
        <w:rPr>
          <w:rFonts w:ascii="Arial" w:hAnsi="Arial" w:cs="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sz w:val="22"/>
        </w:rPr>
        <w:t xml:space="preserve"> </w:t>
      </w:r>
      <w:r w:rsidR="0035723E" w:rsidRPr="007F2C7C">
        <w:rPr>
          <w:rFonts w:ascii="Arial" w:hAnsi="Arial"/>
          <w:sz w:val="22"/>
        </w:rPr>
        <w:t>nebo</w:t>
      </w:r>
      <w:r w:rsidR="0035723E" w:rsidRPr="007F2C7C">
        <w:rPr>
          <w:rFonts w:ascii="Arial" w:hAnsi="Arial"/>
          <w:b/>
          <w:sz w:val="22"/>
        </w:rPr>
        <w:t xml:space="preserve"> </w:t>
      </w:r>
      <w:r w:rsidR="00F4690A" w:rsidRPr="00F4690A">
        <w:rPr>
          <w:rFonts w:ascii="Arial" w:hAnsi="Arial"/>
          <w:b/>
          <w:sz w:val="22"/>
        </w:rPr>
        <w:t>Bc. Hana Jarošová</w:t>
      </w:r>
    </w:p>
    <w:p w:rsidR="00285BEE" w:rsidRPr="00344D07" w:rsidRDefault="008D505D" w:rsidP="00454B96">
      <w:pPr>
        <w:tabs>
          <w:tab w:val="left" w:pos="1843"/>
          <w:tab w:val="left" w:pos="3828"/>
        </w:tabs>
        <w:ind w:left="1843" w:right="-766" w:firstLine="6"/>
        <w:jc w:val="both"/>
        <w:rPr>
          <w:rFonts w:ascii="Arial" w:hAnsi="Arial"/>
          <w:b/>
          <w:sz w:val="22"/>
        </w:rPr>
      </w:pPr>
      <w:r w:rsidRPr="007F2C7C">
        <w:rPr>
          <w:rFonts w:ascii="Arial" w:hAnsi="Arial"/>
          <w:sz w:val="22"/>
        </w:rPr>
        <w:t>Bankovní spojení:</w:t>
      </w:r>
      <w:r w:rsidRPr="007F2C7C">
        <w:rPr>
          <w:rFonts w:ascii="Arial" w:hAnsi="Arial"/>
          <w:sz w:val="22"/>
        </w:rPr>
        <w:tab/>
      </w:r>
      <w:r w:rsidR="00806A5F" w:rsidRPr="00344D07">
        <w:rPr>
          <w:rFonts w:ascii="Arial" w:hAnsi="Arial"/>
          <w:b/>
          <w:sz w:val="22"/>
        </w:rPr>
        <w:t>ČSOB a.s.</w:t>
      </w:r>
    </w:p>
    <w:p w:rsidR="005E53C7" w:rsidRPr="007F2C7C" w:rsidRDefault="00285BEE" w:rsidP="00454B96">
      <w:pPr>
        <w:numPr>
          <w:ilvl w:val="12"/>
          <w:numId w:val="0"/>
        </w:numPr>
        <w:tabs>
          <w:tab w:val="left" w:pos="1843"/>
          <w:tab w:val="left" w:pos="3119"/>
          <w:tab w:val="left" w:pos="3828"/>
        </w:tabs>
        <w:ind w:left="1843"/>
        <w:jc w:val="both"/>
        <w:rPr>
          <w:rFonts w:ascii="Arial" w:hAnsi="Arial"/>
          <w:sz w:val="20"/>
          <w:szCs w:val="22"/>
        </w:rPr>
      </w:pPr>
      <w:r w:rsidRPr="00344D07">
        <w:rPr>
          <w:rFonts w:ascii="Arial" w:hAnsi="Arial"/>
          <w:b/>
          <w:sz w:val="20"/>
          <w:szCs w:val="22"/>
        </w:rPr>
        <w:tab/>
      </w:r>
      <w:r w:rsidRPr="00344D07">
        <w:rPr>
          <w:rFonts w:ascii="Arial" w:hAnsi="Arial"/>
          <w:sz w:val="22"/>
        </w:rPr>
        <w:t xml:space="preserve">č. </w:t>
      </w:r>
      <w:proofErr w:type="spellStart"/>
      <w:r w:rsidRPr="00344D07">
        <w:rPr>
          <w:rFonts w:ascii="Arial" w:hAnsi="Arial"/>
          <w:sz w:val="22"/>
        </w:rPr>
        <w:t>ú.</w:t>
      </w:r>
      <w:proofErr w:type="spellEnd"/>
      <w:r w:rsidRPr="00344D07">
        <w:rPr>
          <w:rFonts w:ascii="Arial" w:hAnsi="Arial"/>
          <w:sz w:val="22"/>
        </w:rPr>
        <w:t>:</w:t>
      </w:r>
      <w:r w:rsidRPr="00344D07">
        <w:rPr>
          <w:rFonts w:ascii="Arial" w:hAnsi="Arial"/>
          <w:sz w:val="20"/>
          <w:szCs w:val="22"/>
        </w:rPr>
        <w:tab/>
      </w:r>
      <w:r w:rsidR="00F6641B" w:rsidRPr="00344D07">
        <w:rPr>
          <w:rFonts w:ascii="Arial" w:hAnsi="Arial"/>
          <w:b/>
          <w:sz w:val="22"/>
        </w:rPr>
        <w:t>22</w:t>
      </w:r>
      <w:r w:rsidR="00344D07" w:rsidRPr="00344D07">
        <w:rPr>
          <w:rFonts w:ascii="Arial" w:hAnsi="Arial"/>
          <w:b/>
          <w:sz w:val="22"/>
        </w:rPr>
        <w:t>0430221</w:t>
      </w:r>
      <w:r w:rsidR="00806A5F" w:rsidRPr="00344D07">
        <w:rPr>
          <w:rFonts w:ascii="Arial" w:hAnsi="Arial"/>
          <w:b/>
          <w:sz w:val="22"/>
        </w:rPr>
        <w:t>/0300</w:t>
      </w:r>
    </w:p>
    <w:p w:rsidR="008D505D" w:rsidRPr="007F2C7C" w:rsidRDefault="008D505D" w:rsidP="00454B96">
      <w:pPr>
        <w:numPr>
          <w:ilvl w:val="12"/>
          <w:numId w:val="0"/>
        </w:numPr>
        <w:tabs>
          <w:tab w:val="left" w:pos="708"/>
          <w:tab w:val="left" w:pos="1416"/>
          <w:tab w:val="left" w:pos="1843"/>
          <w:tab w:val="left" w:pos="2124"/>
          <w:tab w:val="left" w:pos="3261"/>
          <w:tab w:val="left" w:pos="3828"/>
          <w:tab w:val="left" w:pos="6436"/>
        </w:tabs>
        <w:ind w:left="1843"/>
        <w:jc w:val="both"/>
        <w:rPr>
          <w:rFonts w:ascii="Arial" w:hAnsi="Arial"/>
          <w:sz w:val="22"/>
        </w:rPr>
      </w:pPr>
      <w:r w:rsidRPr="007F2C7C">
        <w:rPr>
          <w:rFonts w:ascii="Arial" w:hAnsi="Arial"/>
          <w:sz w:val="22"/>
        </w:rPr>
        <w:tab/>
      </w:r>
      <w:r w:rsidRPr="007F2C7C">
        <w:rPr>
          <w:rFonts w:ascii="Arial" w:hAnsi="Arial"/>
          <w:sz w:val="22"/>
        </w:rPr>
        <w:tab/>
      </w:r>
      <w:r w:rsidR="00454B96">
        <w:rPr>
          <w:rFonts w:ascii="Arial" w:hAnsi="Arial"/>
          <w:sz w:val="22"/>
        </w:rPr>
        <w:t>IČ:</w:t>
      </w:r>
      <w:r w:rsidR="00454B96">
        <w:rPr>
          <w:rFonts w:ascii="Arial" w:hAnsi="Arial"/>
          <w:sz w:val="22"/>
        </w:rPr>
        <w:tab/>
      </w:r>
      <w:r w:rsidRPr="007F2C7C">
        <w:rPr>
          <w:rFonts w:ascii="Arial" w:hAnsi="Arial"/>
          <w:sz w:val="22"/>
        </w:rPr>
        <w:t>70892822</w:t>
      </w:r>
    </w:p>
    <w:p w:rsidR="008D505D" w:rsidRPr="007F2C7C" w:rsidRDefault="00454B96" w:rsidP="002F57D6">
      <w:pPr>
        <w:numPr>
          <w:ilvl w:val="12"/>
          <w:numId w:val="0"/>
        </w:numPr>
        <w:tabs>
          <w:tab w:val="left" w:pos="1843"/>
          <w:tab w:val="left" w:pos="3119"/>
          <w:tab w:val="left" w:pos="3828"/>
        </w:tabs>
        <w:spacing w:after="120"/>
        <w:ind w:left="1843"/>
        <w:jc w:val="both"/>
        <w:rPr>
          <w:rFonts w:ascii="Arial" w:hAnsi="Arial"/>
          <w:sz w:val="22"/>
        </w:rPr>
      </w:pPr>
      <w:r>
        <w:rPr>
          <w:rFonts w:ascii="Arial" w:hAnsi="Arial"/>
          <w:sz w:val="22"/>
        </w:rPr>
        <w:tab/>
      </w:r>
      <w:r w:rsidR="008D505D" w:rsidRPr="007F2C7C">
        <w:rPr>
          <w:rFonts w:ascii="Arial" w:hAnsi="Arial"/>
          <w:sz w:val="22"/>
        </w:rPr>
        <w:t>DIČ</w:t>
      </w:r>
      <w:r>
        <w:rPr>
          <w:rFonts w:ascii="Arial" w:hAnsi="Arial"/>
          <w:sz w:val="22"/>
        </w:rPr>
        <w:t>:</w:t>
      </w:r>
      <w:r>
        <w:rPr>
          <w:rFonts w:ascii="Arial" w:hAnsi="Arial"/>
          <w:sz w:val="22"/>
        </w:rPr>
        <w:tab/>
      </w:r>
      <w:r w:rsidR="00597FA8">
        <w:rPr>
          <w:rFonts w:ascii="Arial" w:hAnsi="Arial"/>
          <w:sz w:val="22"/>
        </w:rPr>
        <w:t>CZ70892822</w:t>
      </w:r>
      <w:r w:rsidR="002C2FD1">
        <w:rPr>
          <w:rFonts w:ascii="Arial" w:hAnsi="Arial"/>
          <w:sz w:val="22"/>
        </w:rPr>
        <w:t>, neplátce DPH</w:t>
      </w:r>
    </w:p>
    <w:p w:rsidR="00B4731E" w:rsidRPr="007F2C7C" w:rsidRDefault="00B4731E" w:rsidP="008D505D">
      <w:pPr>
        <w:numPr>
          <w:ilvl w:val="12"/>
          <w:numId w:val="0"/>
        </w:numPr>
        <w:jc w:val="both"/>
        <w:rPr>
          <w:rFonts w:ascii="Arial" w:hAnsi="Arial" w:cs="Arial"/>
          <w:sz w:val="22"/>
        </w:rPr>
      </w:pPr>
    </w:p>
    <w:p w:rsidR="008D505D" w:rsidRPr="007F2C7C" w:rsidRDefault="008D505D" w:rsidP="005322E0">
      <w:pPr>
        <w:spacing w:before="120"/>
        <w:ind w:left="1843" w:hanging="1843"/>
        <w:jc w:val="both"/>
        <w:rPr>
          <w:rFonts w:ascii="Arial" w:hAnsi="Arial" w:cs="Arial"/>
          <w:b/>
          <w:bCs/>
          <w:sz w:val="22"/>
        </w:rPr>
      </w:pPr>
      <w:r w:rsidRPr="007F2C7C">
        <w:rPr>
          <w:rFonts w:ascii="Arial" w:hAnsi="Arial" w:cs="Arial"/>
          <w:sz w:val="22"/>
        </w:rPr>
        <w:t>2. Zhotovitel:</w:t>
      </w:r>
      <w:r w:rsidR="006519EC">
        <w:rPr>
          <w:rFonts w:ascii="Arial" w:hAnsi="Arial" w:cs="Arial"/>
          <w:sz w:val="22"/>
        </w:rPr>
        <w:tab/>
      </w:r>
      <w:r w:rsidRPr="007F2C7C">
        <w:rPr>
          <w:rFonts w:ascii="Arial" w:hAnsi="Arial" w:cs="Arial"/>
          <w:b/>
          <w:bCs/>
          <w:color w:val="FF0000"/>
          <w:sz w:val="22"/>
        </w:rPr>
        <w:t>(</w:t>
      </w:r>
      <w:r w:rsidR="00BB4C80">
        <w:rPr>
          <w:rFonts w:ascii="Arial" w:hAnsi="Arial" w:cs="Arial"/>
          <w:b/>
          <w:bCs/>
          <w:color w:val="FF0000"/>
          <w:sz w:val="22"/>
        </w:rPr>
        <w:t>bude doplněno</w:t>
      </w:r>
      <w:r w:rsidRPr="007F2C7C">
        <w:rPr>
          <w:rFonts w:ascii="Arial" w:hAnsi="Arial" w:cs="Arial"/>
          <w:b/>
          <w:bCs/>
          <w:color w:val="FF0000"/>
          <w:sz w:val="22"/>
        </w:rPr>
        <w:t>)</w:t>
      </w:r>
    </w:p>
    <w:p w:rsidR="00765C90" w:rsidRPr="007F2C7C" w:rsidRDefault="00765C90" w:rsidP="005322E0">
      <w:pPr>
        <w:ind w:left="1843"/>
        <w:jc w:val="both"/>
        <w:rPr>
          <w:rFonts w:ascii="Arial" w:hAnsi="Arial" w:cs="Arial"/>
          <w:b/>
          <w:sz w:val="22"/>
        </w:rPr>
      </w:pPr>
      <w:r w:rsidRPr="007F2C7C">
        <w:rPr>
          <w:rFonts w:ascii="Arial" w:hAnsi="Arial" w:cs="Arial"/>
          <w:bCs/>
          <w:sz w:val="22"/>
        </w:rPr>
        <w:t xml:space="preserve">se sídlem: </w:t>
      </w:r>
      <w:r w:rsidR="00011C87" w:rsidRPr="007F2C7C">
        <w:rPr>
          <w:rFonts w:ascii="Arial" w:hAnsi="Arial" w:cs="Arial"/>
          <w:b/>
          <w:bCs/>
          <w:color w:val="FF0000"/>
          <w:sz w:val="22"/>
        </w:rPr>
        <w:t>(</w:t>
      </w:r>
      <w:r w:rsidR="00BB4C80">
        <w:rPr>
          <w:rFonts w:ascii="Arial" w:hAnsi="Arial" w:cs="Arial"/>
          <w:b/>
          <w:bCs/>
          <w:color w:val="FF0000"/>
          <w:sz w:val="22"/>
        </w:rPr>
        <w:t>bude doplněno</w:t>
      </w:r>
      <w:r w:rsidR="00011C87" w:rsidRPr="007F2C7C">
        <w:rPr>
          <w:rFonts w:ascii="Arial" w:hAnsi="Arial" w:cs="Arial"/>
          <w:b/>
          <w:bCs/>
          <w:color w:val="FF0000"/>
          <w:sz w:val="22"/>
        </w:rPr>
        <w:t>)</w:t>
      </w:r>
    </w:p>
    <w:p w:rsidR="008D505D" w:rsidRPr="007F2C7C" w:rsidRDefault="001470B5" w:rsidP="005322E0">
      <w:pPr>
        <w:ind w:left="1843"/>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025119">
        <w:rPr>
          <w:rFonts w:ascii="Arial" w:hAnsi="Arial" w:cs="Arial"/>
          <w:sz w:val="22"/>
        </w:rPr>
        <w:t xml:space="preserve"> </w:t>
      </w:r>
      <w:r w:rsidR="00011C87" w:rsidRPr="007F2C7C">
        <w:rPr>
          <w:rFonts w:ascii="Arial" w:hAnsi="Arial" w:cs="Arial"/>
          <w:b/>
          <w:bCs/>
          <w:color w:val="FF0000"/>
          <w:sz w:val="22"/>
        </w:rPr>
        <w:t>(</w:t>
      </w:r>
      <w:r w:rsidR="00BB4C80">
        <w:rPr>
          <w:rFonts w:ascii="Arial" w:hAnsi="Arial" w:cs="Arial"/>
          <w:b/>
          <w:bCs/>
          <w:color w:val="FF0000"/>
          <w:sz w:val="22"/>
        </w:rPr>
        <w:t>bude doplněno</w:t>
      </w:r>
      <w:r w:rsidR="00011C87" w:rsidRPr="007F2C7C">
        <w:rPr>
          <w:rFonts w:ascii="Arial" w:hAnsi="Arial" w:cs="Arial"/>
          <w:b/>
          <w:bCs/>
          <w:color w:val="FF0000"/>
          <w:sz w:val="22"/>
        </w:rPr>
        <w:t>)</w:t>
      </w:r>
    </w:p>
    <w:p w:rsidR="00B96465" w:rsidRPr="007F2C7C" w:rsidRDefault="008D505D" w:rsidP="005322E0">
      <w:pPr>
        <w:ind w:left="1843"/>
        <w:rPr>
          <w:rFonts w:ascii="Arial" w:hAnsi="Arial" w:cs="Arial"/>
          <w:sz w:val="22"/>
        </w:rPr>
      </w:pPr>
      <w:r w:rsidRPr="007F2C7C">
        <w:rPr>
          <w:rFonts w:ascii="Arial" w:hAnsi="Arial" w:cs="Arial"/>
          <w:sz w:val="22"/>
        </w:rPr>
        <w:t>Osoby oprávněné jednat ve věcech technických:</w:t>
      </w:r>
    </w:p>
    <w:p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BB4C80">
        <w:rPr>
          <w:rFonts w:ascii="Arial" w:hAnsi="Arial" w:cs="Arial"/>
          <w:b/>
          <w:bCs/>
          <w:color w:val="FF0000"/>
          <w:sz w:val="22"/>
        </w:rPr>
        <w:t>bude doplněno</w:t>
      </w:r>
      <w:r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005322E0">
        <w:rPr>
          <w:rFonts w:ascii="Arial" w:hAnsi="Arial" w:cs="Arial"/>
          <w:sz w:val="22"/>
        </w:rPr>
        <w:t>deníku:</w:t>
      </w:r>
    </w:p>
    <w:p w:rsidR="008D505D" w:rsidRPr="007F2C7C" w:rsidRDefault="00011C87" w:rsidP="005322E0">
      <w:pPr>
        <w:ind w:left="1843"/>
        <w:jc w:val="both"/>
        <w:rPr>
          <w:rFonts w:ascii="Arial" w:hAnsi="Arial" w:cs="Arial"/>
          <w:sz w:val="22"/>
        </w:rPr>
      </w:pPr>
      <w:r w:rsidRPr="007F2C7C">
        <w:rPr>
          <w:rFonts w:ascii="Arial" w:hAnsi="Arial" w:cs="Arial"/>
          <w:b/>
          <w:bCs/>
          <w:color w:val="FF0000"/>
          <w:sz w:val="22"/>
        </w:rPr>
        <w:t>(</w:t>
      </w:r>
      <w:r w:rsidR="00BB4C80">
        <w:rPr>
          <w:rFonts w:ascii="Arial" w:hAnsi="Arial" w:cs="Arial"/>
          <w:b/>
          <w:bCs/>
          <w:color w:val="FF0000"/>
          <w:sz w:val="22"/>
        </w:rPr>
        <w:t>bude doplněno</w:t>
      </w:r>
      <w:r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převzetí staveniště: </w:t>
      </w:r>
    </w:p>
    <w:p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BB4C80">
        <w:rPr>
          <w:rFonts w:ascii="Arial" w:hAnsi="Arial" w:cs="Arial"/>
          <w:b/>
          <w:bCs/>
          <w:color w:val="FF0000"/>
          <w:sz w:val="22"/>
        </w:rPr>
        <w:t>bude doplněno</w:t>
      </w:r>
      <w:r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podpisu protokolu o předání a převzetí stavby: </w:t>
      </w:r>
    </w:p>
    <w:p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BB4C80">
        <w:rPr>
          <w:rFonts w:ascii="Arial" w:hAnsi="Arial" w:cs="Arial"/>
          <w:b/>
          <w:bCs/>
          <w:color w:val="FF0000"/>
          <w:sz w:val="22"/>
        </w:rPr>
        <w:t>bude doplněno</w:t>
      </w:r>
      <w:r w:rsidRPr="007F2C7C">
        <w:rPr>
          <w:rFonts w:ascii="Arial" w:hAnsi="Arial" w:cs="Arial"/>
          <w:b/>
          <w:bCs/>
          <w:color w:val="FF0000"/>
          <w:sz w:val="22"/>
        </w:rPr>
        <w:t>)</w:t>
      </w:r>
    </w:p>
    <w:p w:rsidR="00DC0826" w:rsidRPr="007F2C7C" w:rsidRDefault="008D505D" w:rsidP="005322E0">
      <w:pPr>
        <w:ind w:left="1843" w:right="-766"/>
        <w:jc w:val="both"/>
        <w:rPr>
          <w:rFonts w:ascii="Arial" w:hAnsi="Arial" w:cs="Arial"/>
          <w:b/>
          <w:bCs/>
          <w:sz w:val="22"/>
        </w:rPr>
      </w:pPr>
      <w:r w:rsidRPr="007F2C7C">
        <w:rPr>
          <w:rFonts w:ascii="Arial" w:hAnsi="Arial" w:cs="Arial"/>
          <w:sz w:val="22"/>
        </w:rPr>
        <w:t xml:space="preserve">Bankovní spojení:  </w:t>
      </w:r>
      <w:r w:rsidR="00011C87" w:rsidRPr="007F2C7C">
        <w:rPr>
          <w:rFonts w:ascii="Arial" w:hAnsi="Arial" w:cs="Arial"/>
          <w:b/>
          <w:bCs/>
          <w:color w:val="FF0000"/>
          <w:sz w:val="22"/>
        </w:rPr>
        <w:t>(</w:t>
      </w:r>
      <w:r w:rsidR="00BB4C80">
        <w:rPr>
          <w:rFonts w:ascii="Arial" w:hAnsi="Arial" w:cs="Arial"/>
          <w:b/>
          <w:bCs/>
          <w:color w:val="FF0000"/>
          <w:sz w:val="22"/>
        </w:rPr>
        <w:t>bude doplněno</w:t>
      </w:r>
      <w:r w:rsidR="00011C87" w:rsidRPr="007F2C7C">
        <w:rPr>
          <w:rFonts w:ascii="Arial" w:hAnsi="Arial" w:cs="Arial"/>
          <w:b/>
          <w:bCs/>
          <w:color w:val="FF0000"/>
          <w:sz w:val="22"/>
        </w:rPr>
        <w:t>)</w:t>
      </w:r>
    </w:p>
    <w:p w:rsidR="008D505D" w:rsidRPr="007F2C7C" w:rsidRDefault="00DC0826" w:rsidP="005322E0">
      <w:pPr>
        <w:ind w:left="1843" w:right="-1"/>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 xml:space="preserve">č. </w:t>
      </w:r>
      <w:proofErr w:type="spellStart"/>
      <w:r w:rsidRPr="007F2C7C">
        <w:rPr>
          <w:rFonts w:ascii="Arial" w:hAnsi="Arial" w:cs="Arial"/>
          <w:bCs/>
          <w:sz w:val="22"/>
        </w:rPr>
        <w:t>ú.</w:t>
      </w:r>
      <w:proofErr w:type="spellEnd"/>
      <w:r w:rsidRPr="007F2C7C">
        <w:rPr>
          <w:rFonts w:ascii="Arial" w:hAnsi="Arial" w:cs="Arial"/>
          <w:bCs/>
          <w:sz w:val="22"/>
        </w:rPr>
        <w:t>:</w:t>
      </w:r>
      <w:r w:rsidRPr="007F2C7C">
        <w:rPr>
          <w:rFonts w:ascii="Arial" w:hAnsi="Arial" w:cs="Arial"/>
          <w:b/>
          <w:bCs/>
          <w:sz w:val="22"/>
        </w:rPr>
        <w:tab/>
      </w:r>
      <w:r w:rsidR="00011C87" w:rsidRPr="007F2C7C">
        <w:rPr>
          <w:rFonts w:ascii="Arial" w:hAnsi="Arial" w:cs="Arial"/>
          <w:b/>
          <w:bCs/>
          <w:color w:val="FF0000"/>
          <w:sz w:val="22"/>
        </w:rPr>
        <w:t>(</w:t>
      </w:r>
      <w:r w:rsidR="00BB4C80">
        <w:rPr>
          <w:rFonts w:ascii="Arial" w:hAnsi="Arial" w:cs="Arial"/>
          <w:b/>
          <w:bCs/>
          <w:color w:val="FF0000"/>
          <w:sz w:val="22"/>
        </w:rPr>
        <w:t xml:space="preserve">bude doplněno; </w:t>
      </w:r>
      <w:r w:rsidR="001470B5" w:rsidRPr="007F2C7C">
        <w:rPr>
          <w:rFonts w:ascii="Arial" w:hAnsi="Arial" w:cs="Arial"/>
          <w:bCs/>
          <w:color w:val="FF0000"/>
          <w:sz w:val="22"/>
        </w:rPr>
        <w:t xml:space="preserve">je-li </w:t>
      </w:r>
      <w:r w:rsidRPr="007F2C7C">
        <w:rPr>
          <w:rFonts w:ascii="Arial" w:hAnsi="Arial" w:cs="Arial"/>
          <w:bCs/>
          <w:color w:val="FF0000"/>
          <w:sz w:val="22"/>
        </w:rPr>
        <w:t xml:space="preserve">uchazeč </w:t>
      </w:r>
      <w:r w:rsidR="001470B5" w:rsidRPr="007F2C7C">
        <w:rPr>
          <w:rFonts w:ascii="Arial" w:hAnsi="Arial" w:cs="Arial"/>
          <w:bCs/>
          <w:color w:val="FF0000"/>
          <w:sz w:val="22"/>
        </w:rPr>
        <w:t xml:space="preserve">plátcem DPH, </w:t>
      </w:r>
      <w:r w:rsidR="00BB4C80">
        <w:rPr>
          <w:rFonts w:ascii="Arial" w:hAnsi="Arial" w:cs="Arial"/>
          <w:bCs/>
          <w:color w:val="FF0000"/>
          <w:sz w:val="22"/>
        </w:rPr>
        <w:t>uvede</w:t>
      </w:r>
      <w:r w:rsidR="001470B5" w:rsidRPr="007F2C7C">
        <w:rPr>
          <w:rFonts w:ascii="Arial" w:hAnsi="Arial" w:cs="Arial"/>
          <w:bCs/>
          <w:color w:val="FF0000"/>
          <w:sz w:val="22"/>
        </w:rPr>
        <w:t xml:space="preserve">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IČ:  </w:t>
      </w:r>
      <w:r w:rsidR="00011C87" w:rsidRPr="007F2C7C">
        <w:rPr>
          <w:rFonts w:ascii="Arial" w:hAnsi="Arial" w:cs="Arial"/>
          <w:b/>
          <w:bCs/>
          <w:color w:val="FF0000"/>
          <w:sz w:val="22"/>
        </w:rPr>
        <w:t>(</w:t>
      </w:r>
      <w:r w:rsidR="00BB4C80">
        <w:rPr>
          <w:rFonts w:ascii="Arial" w:hAnsi="Arial" w:cs="Arial"/>
          <w:b/>
          <w:bCs/>
          <w:color w:val="FF0000"/>
          <w:sz w:val="22"/>
        </w:rPr>
        <w:t>bude doplněno</w:t>
      </w:r>
      <w:r w:rsidR="00011C87" w:rsidRPr="007F2C7C">
        <w:rPr>
          <w:rFonts w:ascii="Arial" w:hAnsi="Arial" w:cs="Arial"/>
          <w:b/>
          <w:bCs/>
          <w:color w:val="FF0000"/>
          <w:sz w:val="22"/>
        </w:rPr>
        <w:t>)</w:t>
      </w:r>
    </w:p>
    <w:p w:rsidR="008D505D" w:rsidRPr="007F2C7C" w:rsidRDefault="008D505D" w:rsidP="005322E0">
      <w:pPr>
        <w:ind w:left="1843"/>
        <w:jc w:val="both"/>
        <w:rPr>
          <w:rFonts w:ascii="Arial" w:hAnsi="Arial" w:cs="Arial"/>
          <w:b/>
          <w:bCs/>
          <w:sz w:val="22"/>
        </w:rPr>
      </w:pPr>
      <w:r w:rsidRPr="007F2C7C">
        <w:rPr>
          <w:rFonts w:ascii="Arial" w:hAnsi="Arial" w:cs="Arial"/>
          <w:sz w:val="22"/>
        </w:rPr>
        <w:t xml:space="preserve">DIČ:  </w:t>
      </w:r>
      <w:r w:rsidR="00011C87" w:rsidRPr="007F2C7C">
        <w:rPr>
          <w:rFonts w:ascii="Arial" w:hAnsi="Arial" w:cs="Arial"/>
          <w:b/>
          <w:bCs/>
          <w:color w:val="FF0000"/>
          <w:sz w:val="22"/>
        </w:rPr>
        <w:t>(</w:t>
      </w:r>
      <w:r w:rsidR="00BB4C80">
        <w:rPr>
          <w:rFonts w:ascii="Arial" w:hAnsi="Arial" w:cs="Arial"/>
          <w:b/>
          <w:bCs/>
          <w:color w:val="FF0000"/>
          <w:sz w:val="22"/>
        </w:rPr>
        <w:t>bude doplněno</w:t>
      </w:r>
      <w:r w:rsidR="00011C87" w:rsidRPr="007F2C7C">
        <w:rPr>
          <w:rFonts w:ascii="Arial" w:hAnsi="Arial" w:cs="Arial"/>
          <w:b/>
          <w:bCs/>
          <w:color w:val="FF0000"/>
          <w:sz w:val="22"/>
        </w:rPr>
        <w:t>)</w:t>
      </w:r>
    </w:p>
    <w:p w:rsidR="008D505D" w:rsidRPr="007F2C7C" w:rsidRDefault="00BB4C80" w:rsidP="005322E0">
      <w:pPr>
        <w:ind w:left="1843"/>
        <w:jc w:val="both"/>
        <w:rPr>
          <w:rFonts w:ascii="Arial" w:hAnsi="Arial" w:cs="Arial"/>
          <w:sz w:val="22"/>
        </w:rPr>
      </w:pPr>
      <w:r>
        <w:rPr>
          <w:rFonts w:ascii="Arial" w:hAnsi="Arial" w:cs="Arial"/>
          <w:sz w:val="22"/>
        </w:rPr>
        <w:t>zápis v OR</w:t>
      </w:r>
      <w:r w:rsidR="006E2F4B" w:rsidRPr="007F2C7C">
        <w:rPr>
          <w:rFonts w:ascii="Arial" w:hAnsi="Arial" w:cs="Arial"/>
          <w:sz w:val="22"/>
        </w:rPr>
        <w:t xml:space="preserve">: </w:t>
      </w:r>
      <w:r w:rsidR="00011C87" w:rsidRPr="007F2C7C">
        <w:rPr>
          <w:rFonts w:ascii="Arial" w:hAnsi="Arial" w:cs="Arial"/>
          <w:b/>
          <w:bCs/>
          <w:color w:val="FF0000"/>
          <w:sz w:val="22"/>
        </w:rPr>
        <w:t>(</w:t>
      </w:r>
      <w:r>
        <w:rPr>
          <w:rFonts w:ascii="Arial" w:hAnsi="Arial" w:cs="Arial"/>
          <w:b/>
          <w:bCs/>
          <w:color w:val="FF0000"/>
          <w:sz w:val="22"/>
        </w:rPr>
        <w:t>bude doplněno</w:t>
      </w:r>
      <w:r w:rsidRPr="00BB4C80">
        <w:rPr>
          <w:rFonts w:ascii="Arial" w:hAnsi="Arial" w:cs="Arial"/>
          <w:bCs/>
          <w:color w:val="FF0000"/>
          <w:sz w:val="22"/>
        </w:rPr>
        <w:t xml:space="preserve">; rejstříkový soud, spis. </w:t>
      </w:r>
      <w:proofErr w:type="gramStart"/>
      <w:r w:rsidRPr="00BB4C80">
        <w:rPr>
          <w:rFonts w:ascii="Arial" w:hAnsi="Arial" w:cs="Arial"/>
          <w:bCs/>
          <w:color w:val="FF0000"/>
          <w:sz w:val="22"/>
        </w:rPr>
        <w:t>značka</w:t>
      </w:r>
      <w:proofErr w:type="gramEnd"/>
      <w:r w:rsidR="00011C87" w:rsidRPr="007F2C7C">
        <w:rPr>
          <w:rFonts w:ascii="Arial" w:hAnsi="Arial" w:cs="Arial"/>
          <w:b/>
          <w:bCs/>
          <w:color w:val="FF0000"/>
          <w:sz w:val="22"/>
        </w:rPr>
        <w:t>)</w:t>
      </w:r>
    </w:p>
    <w:p w:rsidR="006E4319" w:rsidRDefault="006E4319" w:rsidP="005322E0">
      <w:pPr>
        <w:ind w:left="1843" w:hanging="1843"/>
        <w:jc w:val="both"/>
        <w:rPr>
          <w:rFonts w:ascii="Arial" w:hAnsi="Arial" w:cs="Arial"/>
          <w:sz w:val="22"/>
        </w:rPr>
      </w:pPr>
    </w:p>
    <w:p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 xml:space="preserve">Objednatel jako zadavatel veřejné </w:t>
      </w:r>
      <w:r w:rsidRPr="00F4690A">
        <w:rPr>
          <w:rFonts w:ascii="Arial" w:hAnsi="Arial" w:cs="Arial"/>
          <w:color w:val="000000"/>
          <w:sz w:val="22"/>
        </w:rPr>
        <w:t>zakázky „</w:t>
      </w:r>
      <w:r w:rsidR="00BD2791" w:rsidRPr="00BD2791">
        <w:rPr>
          <w:rFonts w:ascii="Arial" w:hAnsi="Arial" w:cs="Arial"/>
          <w:b/>
          <w:color w:val="000000"/>
          <w:sz w:val="22"/>
        </w:rPr>
        <w:t xml:space="preserve">Modernizace infrastruktury speciálních škol a školských zařízení – </w:t>
      </w:r>
      <w:r w:rsidR="00073E4A" w:rsidRPr="00073E4A">
        <w:rPr>
          <w:rFonts w:ascii="Arial" w:hAnsi="Arial" w:cs="Arial"/>
          <w:b/>
          <w:color w:val="000000"/>
          <w:sz w:val="22"/>
        </w:rPr>
        <w:t>Střední škola a základní škola Žamberk</w:t>
      </w:r>
      <w:r w:rsidRPr="00F4690A">
        <w:rPr>
          <w:rFonts w:ascii="Arial" w:hAnsi="Arial" w:cs="Arial"/>
          <w:color w:val="000000"/>
          <w:sz w:val="22"/>
        </w:rPr>
        <w:t>“ a zhotovitel jak</w:t>
      </w:r>
      <w:r w:rsidRPr="007F2C7C">
        <w:rPr>
          <w:rFonts w:ascii="Arial" w:hAnsi="Arial" w:cs="Arial"/>
          <w:color w:val="000000"/>
          <w:sz w:val="22"/>
        </w:rPr>
        <w:t xml:space="preserve">o vybraný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zaplatit zhotoviteli dohodnutou cenu</w:t>
      </w:r>
      <w:r w:rsidR="00BB4C80">
        <w:rPr>
          <w:rFonts w:ascii="Arial" w:hAnsi="Arial" w:cs="Arial"/>
          <w:color w:val="000000"/>
          <w:sz w:val="22"/>
        </w:rPr>
        <w:t xml:space="preserve"> za jeho provedení.</w:t>
      </w:r>
    </w:p>
    <w:p w:rsidR="00E34725" w:rsidRDefault="00E34725" w:rsidP="008D505D">
      <w:pPr>
        <w:autoSpaceDE w:val="0"/>
        <w:autoSpaceDN w:val="0"/>
        <w:adjustRightInd w:val="0"/>
        <w:jc w:val="both"/>
        <w:rPr>
          <w:rFonts w:ascii="Arial" w:hAnsi="Arial" w:cs="Arial"/>
          <w:color w:val="000000"/>
          <w:sz w:val="22"/>
        </w:rPr>
      </w:pPr>
    </w:p>
    <w:p w:rsidR="00E34725" w:rsidRPr="007F2C7C" w:rsidRDefault="00E34725"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2F57D6">
      <w:pPr>
        <w:pStyle w:val="Nadpis7"/>
        <w:spacing w:after="240"/>
        <w:rPr>
          <w:sz w:val="24"/>
        </w:rPr>
      </w:pPr>
      <w:r w:rsidRPr="007F2C7C">
        <w:rPr>
          <w:sz w:val="24"/>
        </w:rPr>
        <w:t>Předmět díla</w:t>
      </w:r>
    </w:p>
    <w:p w:rsidR="002F7AE4" w:rsidRPr="007F2C7C" w:rsidRDefault="008D505D" w:rsidP="00887B9C">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7F2C7C">
        <w:rPr>
          <w:rFonts w:cs="Arial"/>
          <w:color w:val="000000"/>
          <w:sz w:val="22"/>
          <w:lang w:val="cs-CZ"/>
        </w:rPr>
        <w:t xml:space="preserve">stavby </w:t>
      </w:r>
      <w:r w:rsidR="002F7AE4" w:rsidRPr="00F4690A">
        <w:rPr>
          <w:rFonts w:cs="Arial"/>
          <w:color w:val="000000"/>
          <w:sz w:val="22"/>
          <w:lang w:val="cs-CZ"/>
        </w:rPr>
        <w:t>„</w:t>
      </w:r>
      <w:r w:rsidR="00BD2791" w:rsidRPr="00BD2791">
        <w:rPr>
          <w:rFonts w:cs="Arial"/>
          <w:b/>
          <w:color w:val="000000"/>
          <w:sz w:val="22"/>
          <w:lang w:val="cs-CZ"/>
        </w:rPr>
        <w:t xml:space="preserve">Modernizace infrastruktury speciálních škol a školských zařízení – </w:t>
      </w:r>
      <w:r w:rsidR="0051352D" w:rsidRPr="0051352D">
        <w:rPr>
          <w:rFonts w:cs="Arial"/>
          <w:b/>
          <w:color w:val="000000"/>
          <w:sz w:val="22"/>
          <w:lang w:val="cs-CZ"/>
        </w:rPr>
        <w:t>Střední škola a základní škola Žamberk</w:t>
      </w:r>
      <w:r w:rsidR="002F7AE4" w:rsidRPr="00F4690A">
        <w:rPr>
          <w:rFonts w:cs="Arial"/>
          <w:color w:val="000000"/>
          <w:sz w:val="22"/>
          <w:lang w:val="cs-CZ"/>
        </w:rPr>
        <w:t>“</w:t>
      </w:r>
      <w:r w:rsidR="00E737BA" w:rsidRPr="00F4690A">
        <w:rPr>
          <w:rFonts w:cs="Arial"/>
          <w:color w:val="000000"/>
          <w:sz w:val="22"/>
          <w:lang w:val="cs-CZ"/>
        </w:rPr>
        <w:t>.</w:t>
      </w:r>
    </w:p>
    <w:p w:rsidR="008D505D" w:rsidRPr="00364C67" w:rsidRDefault="008D505D" w:rsidP="00887B9C">
      <w:pPr>
        <w:pStyle w:val="Odstavec0"/>
        <w:tabs>
          <w:tab w:val="clear" w:pos="709"/>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Pr="00364C67">
        <w:rPr>
          <w:rFonts w:cs="Arial"/>
          <w:sz w:val="22"/>
          <w:lang w:val="cs-CZ"/>
        </w:rPr>
        <w:t xml:space="preserve">Stavba bude provedena v rozsahu dle </w:t>
      </w:r>
      <w:r w:rsidR="00ED1CA3" w:rsidRPr="00364C67">
        <w:rPr>
          <w:rFonts w:cs="Arial"/>
          <w:sz w:val="22"/>
          <w:lang w:val="cs-CZ"/>
        </w:rPr>
        <w:t xml:space="preserve">projektové dokumentace zpracované společností </w:t>
      </w:r>
      <w:proofErr w:type="spellStart"/>
      <w:r w:rsidR="00BD2791">
        <w:rPr>
          <w:rFonts w:cs="Arial"/>
          <w:sz w:val="22"/>
          <w:lang w:val="cs-CZ"/>
        </w:rPr>
        <w:t>Sinc</w:t>
      </w:r>
      <w:proofErr w:type="spellEnd"/>
      <w:r w:rsidR="00BD2791">
        <w:rPr>
          <w:rFonts w:cs="Arial"/>
          <w:sz w:val="22"/>
          <w:lang w:val="cs-CZ"/>
        </w:rPr>
        <w:t xml:space="preserve"> s.r.o.</w:t>
      </w:r>
      <w:r w:rsidR="00EB6F09">
        <w:rPr>
          <w:rFonts w:cs="Arial"/>
          <w:sz w:val="22"/>
          <w:lang w:val="cs-CZ"/>
        </w:rPr>
        <w:t>, se sídlem</w:t>
      </w:r>
      <w:r w:rsidR="00454B96" w:rsidRPr="00F4690A">
        <w:rPr>
          <w:rFonts w:cs="Arial"/>
          <w:sz w:val="22"/>
          <w:lang w:val="cs-CZ"/>
        </w:rPr>
        <w:t xml:space="preserve"> </w:t>
      </w:r>
      <w:r w:rsidR="00BD2791">
        <w:rPr>
          <w:rFonts w:cs="Arial"/>
          <w:sz w:val="22"/>
          <w:lang w:val="cs-CZ"/>
        </w:rPr>
        <w:t xml:space="preserve">Na Spravedlnosti </w:t>
      </w:r>
      <w:r w:rsidR="00EB6F09">
        <w:rPr>
          <w:rFonts w:cs="Arial"/>
          <w:sz w:val="22"/>
          <w:lang w:val="cs-CZ"/>
        </w:rPr>
        <w:t>1533, 530 </w:t>
      </w:r>
      <w:r w:rsidR="00BD2791">
        <w:rPr>
          <w:rFonts w:cs="Arial"/>
          <w:sz w:val="22"/>
          <w:lang w:val="cs-CZ"/>
        </w:rPr>
        <w:t>02 Pardubice</w:t>
      </w:r>
      <w:r w:rsidR="00E81D14" w:rsidRPr="00F4690A">
        <w:rPr>
          <w:rFonts w:cs="Arial"/>
          <w:sz w:val="22"/>
          <w:lang w:val="cs-CZ"/>
        </w:rPr>
        <w:t>,</w:t>
      </w:r>
      <w:r w:rsidR="007406CB" w:rsidRPr="00F4690A">
        <w:rPr>
          <w:rFonts w:cs="Arial"/>
          <w:sz w:val="22"/>
          <w:lang w:val="cs-CZ"/>
        </w:rPr>
        <w:t xml:space="preserve"> </w:t>
      </w:r>
      <w:r w:rsidR="00ED1CA3" w:rsidRPr="00F4690A">
        <w:rPr>
          <w:rFonts w:cs="Arial"/>
          <w:sz w:val="22"/>
          <w:lang w:val="cs-CZ"/>
        </w:rPr>
        <w:t xml:space="preserve">IČ: </w:t>
      </w:r>
      <w:r w:rsidR="00BD2791">
        <w:rPr>
          <w:rFonts w:cs="Arial"/>
          <w:sz w:val="22"/>
          <w:lang w:val="cs-CZ"/>
        </w:rPr>
        <w:t>28814878</w:t>
      </w:r>
      <w:r w:rsidR="00237A0A">
        <w:rPr>
          <w:rFonts w:cs="Arial"/>
          <w:sz w:val="22"/>
          <w:lang w:val="cs-CZ"/>
        </w:rPr>
        <w:t>.</w:t>
      </w:r>
      <w:r w:rsidR="007C77E0">
        <w:rPr>
          <w:rFonts w:cs="Arial"/>
          <w:sz w:val="22"/>
          <w:lang w:val="cs-CZ"/>
        </w:rPr>
        <w:t xml:space="preserve"> </w:t>
      </w:r>
      <w:r w:rsidR="00FF6AEA" w:rsidRPr="00364C67">
        <w:rPr>
          <w:rFonts w:cs="Arial"/>
          <w:sz w:val="22"/>
          <w:szCs w:val="24"/>
          <w:lang w:val="cs-CZ"/>
        </w:rPr>
        <w:t>Provedení díla</w:t>
      </w:r>
      <w:r w:rsidR="00FF6AEA" w:rsidRPr="00364C67">
        <w:rPr>
          <w:rFonts w:cs="Arial"/>
          <w:sz w:val="22"/>
          <w:lang w:val="cs-CZ"/>
        </w:rPr>
        <w:t xml:space="preserve"> zahrnuje</w:t>
      </w:r>
      <w:r w:rsidRPr="00364C67">
        <w:rPr>
          <w:rFonts w:cs="Arial"/>
          <w:sz w:val="22"/>
          <w:lang w:val="cs-CZ"/>
        </w:rPr>
        <w:t xml:space="preserve"> zejména</w:t>
      </w:r>
      <w:r w:rsidR="00FF6AEA" w:rsidRPr="00364C67">
        <w:rPr>
          <w:rFonts w:cs="Arial"/>
          <w:sz w:val="22"/>
          <w:lang w:val="cs-CZ"/>
        </w:rPr>
        <w:t xml:space="preserve"> tyto činnosti</w:t>
      </w:r>
      <w:r w:rsidRPr="00364C67">
        <w:rPr>
          <w:rFonts w:cs="Arial"/>
          <w:sz w:val="22"/>
          <w:lang w:val="cs-CZ"/>
        </w:rPr>
        <w:t>:</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xml:space="preserve">- vedení </w:t>
      </w:r>
      <w:r w:rsidR="00600C87">
        <w:rPr>
          <w:rFonts w:cs="Arial"/>
          <w:sz w:val="22"/>
          <w:lang w:val="cs-CZ"/>
        </w:rPr>
        <w:t xml:space="preserve">stavebního </w:t>
      </w:r>
      <w:r w:rsidRPr="007F2C7C">
        <w:rPr>
          <w:rFonts w:cs="Arial"/>
          <w:sz w:val="22"/>
          <w:lang w:val="cs-CZ"/>
        </w:rPr>
        <w:t>deníku,</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DF4E2A">
      <w:pPr>
        <w:pStyle w:val="Odstavec0"/>
        <w:tabs>
          <w:tab w:val="clear" w:pos="709"/>
          <w:tab w:val="left" w:pos="540"/>
        </w:tabs>
        <w:spacing w:after="120"/>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 xml:space="preserve">Rozsah díla je tedy dán projektovou dokumentací a rovněž soupisem prací s výkazem výměr, který </w:t>
      </w:r>
      <w:r w:rsidR="00FF11D2" w:rsidRPr="007F2C7C">
        <w:rPr>
          <w:rFonts w:ascii="Arial" w:hAnsi="Arial" w:cs="Arial"/>
          <w:color w:val="000000"/>
          <w:sz w:val="22"/>
        </w:rPr>
        <w:t>je přílohou této smlouvy.</w:t>
      </w:r>
    </w:p>
    <w:p w:rsidR="00734189" w:rsidRDefault="00734189" w:rsidP="00C60EC6">
      <w:pPr>
        <w:tabs>
          <w:tab w:val="num" w:pos="360"/>
        </w:tabs>
        <w:autoSpaceDE w:val="0"/>
        <w:autoSpaceDN w:val="0"/>
        <w:adjustRightInd w:val="0"/>
        <w:ind w:left="357" w:hanging="357"/>
        <w:rPr>
          <w:rFonts w:ascii="Arial" w:hAnsi="Arial" w:cs="Arial"/>
          <w:b/>
        </w:rPr>
      </w:pPr>
    </w:p>
    <w:p w:rsidR="00E34725" w:rsidRPr="007F2C7C" w:rsidRDefault="00E34725" w:rsidP="00C60EC6">
      <w:pPr>
        <w:tabs>
          <w:tab w:val="num" w:pos="360"/>
        </w:tabs>
        <w:autoSpaceDE w:val="0"/>
        <w:autoSpaceDN w:val="0"/>
        <w:adjustRightInd w:val="0"/>
        <w:ind w:left="357" w:hanging="357"/>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w:t>
      </w:r>
      <w:r w:rsidR="00BB4C80">
        <w:rPr>
          <w:rFonts w:ascii="Arial" w:hAnsi="Arial" w:cs="Arial"/>
          <w:b/>
          <w:bCs/>
          <w:color w:val="FF0000"/>
          <w:sz w:val="22"/>
        </w:rPr>
        <w:t>bude doplněno</w:t>
      </w:r>
      <w:r w:rsidRPr="007F2C7C">
        <w:rPr>
          <w:rFonts w:ascii="Arial" w:hAnsi="Arial" w:cs="Arial"/>
          <w:b/>
          <w:bCs/>
          <w:color w:val="FF0000"/>
          <w:sz w:val="22"/>
        </w:rPr>
        <w:t>)</w:t>
      </w:r>
      <w:r w:rsidR="008D505D" w:rsidRPr="007F2C7C">
        <w:rPr>
          <w:rFonts w:ascii="Arial" w:hAnsi="Arial" w:cs="Arial"/>
          <w:color w:val="000000"/>
          <w:sz w:val="22"/>
        </w:rPr>
        <w:t xml:space="preserve"> Kč bez</w:t>
      </w:r>
      <w:r w:rsidR="00BB4C80">
        <w:rPr>
          <w:rFonts w:ascii="Arial" w:hAnsi="Arial" w:cs="Arial"/>
          <w:color w:val="000000"/>
          <w:sz w:val="22"/>
        </w:rPr>
        <w:t xml:space="preserve"> DPH (dále jen „smluvní cena“).</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w:t>
      </w:r>
      <w:r w:rsidR="00BB4C80">
        <w:rPr>
          <w:rFonts w:ascii="Arial" w:hAnsi="Arial" w:cs="Arial"/>
          <w:b/>
          <w:bCs/>
          <w:color w:val="FF0000"/>
          <w:sz w:val="22"/>
        </w:rPr>
        <w:t>bude doplněno</w:t>
      </w:r>
      <w:r w:rsidR="00575556" w:rsidRPr="007F2C7C">
        <w:rPr>
          <w:rFonts w:ascii="Arial" w:hAnsi="Arial" w:cs="Arial"/>
          <w:b/>
          <w:bCs/>
          <w:color w:val="FF0000"/>
          <w:sz w:val="22"/>
        </w:rPr>
        <w:t>)</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w:t>
      </w:r>
      <w:r w:rsidR="00BB4C80">
        <w:rPr>
          <w:rFonts w:ascii="Arial" w:hAnsi="Arial" w:cs="Arial"/>
          <w:b/>
          <w:bCs/>
          <w:color w:val="FF0000"/>
          <w:sz w:val="22"/>
        </w:rPr>
        <w:t>bude doplněno</w:t>
      </w:r>
      <w:r w:rsidR="00011C87" w:rsidRPr="007F2C7C">
        <w:rPr>
          <w:rFonts w:ascii="Arial" w:hAnsi="Arial" w:cs="Arial"/>
          <w:b/>
          <w:bCs/>
          <w:color w:val="FF0000"/>
          <w:sz w:val="22"/>
        </w:rPr>
        <w:t>)</w:t>
      </w:r>
      <w:r w:rsidR="00BB4C80">
        <w:rPr>
          <w:rFonts w:ascii="Arial" w:hAnsi="Arial" w:cs="Arial"/>
          <w:color w:val="000000"/>
          <w:sz w:val="22"/>
        </w:rPr>
        <w:t xml:space="preserve"> Kč.</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w:t>
      </w:r>
      <w:r w:rsidR="00BB4C80">
        <w:rPr>
          <w:rFonts w:ascii="Arial" w:hAnsi="Arial" w:cs="Arial"/>
          <w:b/>
          <w:bCs/>
          <w:color w:val="FF0000"/>
          <w:sz w:val="22"/>
        </w:rPr>
        <w:t>bude doplněno</w:t>
      </w:r>
      <w:r w:rsidRPr="007F2C7C">
        <w:rPr>
          <w:rFonts w:ascii="Arial" w:hAnsi="Arial" w:cs="Arial"/>
          <w:b/>
          <w:bCs/>
          <w:color w:val="FF0000"/>
          <w:sz w:val="22"/>
        </w:rPr>
        <w:t>)</w:t>
      </w:r>
      <w:r w:rsidRPr="007F2C7C">
        <w:rPr>
          <w:rFonts w:ascii="Arial" w:hAnsi="Arial" w:cs="Arial"/>
          <w:color w:val="000000"/>
          <w:sz w:val="22"/>
        </w:rPr>
        <w:t xml:space="preserve"> Kč</w:t>
      </w:r>
      <w:r w:rsidR="00BB4C80">
        <w:rPr>
          <w:rFonts w:ascii="Arial" w:hAnsi="Arial" w:cs="Arial"/>
          <w:color w:val="000000"/>
          <w:sz w:val="22"/>
        </w:rPr>
        <w:t>.</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w:t>
      </w:r>
      <w:r w:rsidR="00BB4C80">
        <w:rPr>
          <w:rFonts w:ascii="Arial" w:hAnsi="Arial" w:cs="Arial"/>
          <w:color w:val="000000"/>
          <w:sz w:val="22"/>
        </w:rPr>
        <w:t>ude fakturována podle zákona č. </w:t>
      </w:r>
      <w:r w:rsidRPr="007F2C7C">
        <w:rPr>
          <w:rFonts w:ascii="Arial" w:hAnsi="Arial" w:cs="Arial"/>
          <w:color w:val="000000"/>
          <w:sz w:val="22"/>
        </w:rPr>
        <w:t>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1F18DF">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1F18DF">
        <w:rPr>
          <w:rFonts w:ascii="Arial" w:hAnsi="Arial" w:cs="Arial"/>
          <w:color w:val="000000"/>
          <w:sz w:val="22"/>
        </w:rPr>
        <w:t xml:space="preserve">stavebních prací, </w:t>
      </w:r>
      <w:r w:rsidRPr="001F18DF">
        <w:rPr>
          <w:rFonts w:ascii="Arial" w:hAnsi="Arial" w:cs="Arial"/>
          <w:color w:val="000000"/>
          <w:sz w:val="22"/>
        </w:rPr>
        <w:t>dodávek a služeb.</w:t>
      </w:r>
      <w:r w:rsidR="005817B6" w:rsidRPr="001F18DF">
        <w:rPr>
          <w:rFonts w:ascii="Arial" w:hAnsi="Arial" w:cs="Arial"/>
          <w:color w:val="000000"/>
          <w:sz w:val="22"/>
        </w:rPr>
        <w:t xml:space="preserve"> Zhotovitel nenese odpovědnost za případnou neúplnost soupisu prací nebo projektové dokumentace jako celku.</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lastRenderedPageBreak/>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r w:rsidR="00053646" w:rsidRPr="007F2C7C">
        <w:rPr>
          <w:rFonts w:ascii="Arial" w:hAnsi="Arial" w:cs="Arial"/>
          <w:sz w:val="22"/>
        </w:rPr>
        <w:t xml:space="preserve"> </w:t>
      </w:r>
      <w:r w:rsidR="00053646" w:rsidRPr="001F18DF">
        <w:rPr>
          <w:rFonts w:ascii="Arial" w:hAnsi="Arial" w:cs="Arial"/>
          <w:sz w:val="22"/>
        </w:rPr>
        <w:t>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rsidR="00AC186B" w:rsidRPr="00ED58AD" w:rsidRDefault="002B6EB3" w:rsidP="00887B9C">
      <w:pPr>
        <w:tabs>
          <w:tab w:val="num" w:pos="284"/>
        </w:tabs>
        <w:autoSpaceDE w:val="0"/>
        <w:autoSpaceDN w:val="0"/>
        <w:adjustRightInd w:val="0"/>
        <w:spacing w:before="120" w:after="120"/>
        <w:ind w:left="284" w:hanging="426"/>
        <w:jc w:val="both"/>
        <w:rPr>
          <w:rFonts w:ascii="Arial" w:hAnsi="Arial" w:cs="Arial"/>
          <w:sz w:val="22"/>
        </w:rPr>
      </w:pPr>
      <w:r w:rsidRPr="001F18DF">
        <w:rPr>
          <w:rFonts w:ascii="Arial" w:hAnsi="Arial" w:cs="Arial"/>
          <w:color w:val="000000"/>
          <w:sz w:val="22"/>
        </w:rPr>
        <w:t>6</w:t>
      </w:r>
      <w:r w:rsidR="00AC186B" w:rsidRPr="001F18DF">
        <w:rPr>
          <w:rFonts w:ascii="Arial" w:hAnsi="Arial" w:cs="Arial"/>
          <w:color w:val="000000"/>
          <w:sz w:val="22"/>
        </w:rPr>
        <w:t>.</w:t>
      </w:r>
      <w:r w:rsidR="00470952" w:rsidRPr="001F18DF">
        <w:rPr>
          <w:rFonts w:ascii="Arial" w:hAnsi="Arial" w:cs="Arial"/>
          <w:color w:val="000000"/>
          <w:sz w:val="22"/>
        </w:rPr>
        <w:tab/>
      </w:r>
      <w:r w:rsidR="00AC186B" w:rsidRPr="001F18DF">
        <w:rPr>
          <w:rFonts w:ascii="Arial" w:hAnsi="Arial" w:cs="Arial"/>
          <w:color w:val="000000"/>
          <w:sz w:val="22"/>
        </w:rPr>
        <w:t xml:space="preserve">Zhotovitel bere na vědomí, že </w:t>
      </w:r>
      <w:r w:rsidR="00B973B2" w:rsidRPr="001F18DF">
        <w:rPr>
          <w:rFonts w:ascii="Arial" w:hAnsi="Arial" w:cs="Arial"/>
          <w:color w:val="000000"/>
          <w:sz w:val="22"/>
        </w:rPr>
        <w:t>objednatel uplatní předmět díla k</w:t>
      </w:r>
      <w:r w:rsidR="00AC186B" w:rsidRPr="001F18DF">
        <w:rPr>
          <w:rFonts w:ascii="Arial" w:hAnsi="Arial" w:cs="Arial"/>
          <w:color w:val="000000"/>
          <w:sz w:val="22"/>
        </w:rPr>
        <w:t xml:space="preserve"> financování </w:t>
      </w:r>
      <w:r w:rsidR="00B973B2" w:rsidRPr="001F18DF">
        <w:rPr>
          <w:rFonts w:ascii="Arial" w:hAnsi="Arial" w:cs="Arial"/>
          <w:color w:val="000000"/>
          <w:sz w:val="22"/>
        </w:rPr>
        <w:t>z dotačních prostředků</w:t>
      </w:r>
      <w:r w:rsidR="007F2C7C" w:rsidRPr="001F18DF">
        <w:rPr>
          <w:rFonts w:ascii="Arial" w:hAnsi="Arial" w:cs="Arial"/>
          <w:i/>
          <w:sz w:val="22"/>
        </w:rPr>
        <w:t xml:space="preserve"> </w:t>
      </w:r>
      <w:r w:rsidR="001E2F85" w:rsidRPr="001F18DF">
        <w:rPr>
          <w:rFonts w:ascii="Arial" w:hAnsi="Arial" w:cs="Arial"/>
          <w:b/>
          <w:sz w:val="22"/>
        </w:rPr>
        <w:t>Integrovaného regionálního operačního programu.</w:t>
      </w:r>
      <w:r w:rsidR="00ED58AD">
        <w:rPr>
          <w:rFonts w:ascii="Arial" w:hAnsi="Arial" w:cs="Arial"/>
          <w:sz w:val="22"/>
        </w:rPr>
        <w:t xml:space="preserve"> Vybrané povinnosti zhotovitele vyplývající z tohoto zařazení jsou shrnuty v příloze č. 4 této smlouvy.</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B0131F" w:rsidRPr="00B0131F"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B0131F">
        <w:rPr>
          <w:rFonts w:ascii="Arial" w:hAnsi="Arial" w:cs="Arial"/>
          <w:sz w:val="22"/>
        </w:rPr>
        <w:t xml:space="preserve">Staveniště bude předáno zhotoviteli nejpozději do </w:t>
      </w:r>
      <w:r w:rsidR="00BD2791">
        <w:rPr>
          <w:rFonts w:ascii="Arial" w:hAnsi="Arial" w:cs="Arial"/>
          <w:b/>
          <w:sz w:val="22"/>
        </w:rPr>
        <w:t>1</w:t>
      </w:r>
      <w:r w:rsidR="00540212" w:rsidRPr="001F18DF">
        <w:rPr>
          <w:rFonts w:ascii="Arial" w:hAnsi="Arial" w:cs="Arial"/>
          <w:b/>
          <w:sz w:val="22"/>
        </w:rPr>
        <w:t xml:space="preserve">. </w:t>
      </w:r>
      <w:r w:rsidR="00BD2791">
        <w:rPr>
          <w:rFonts w:ascii="Arial" w:hAnsi="Arial" w:cs="Arial"/>
          <w:b/>
          <w:sz w:val="22"/>
        </w:rPr>
        <w:t>7</w:t>
      </w:r>
      <w:r w:rsidR="00540212" w:rsidRPr="001F18DF">
        <w:rPr>
          <w:rFonts w:ascii="Arial" w:hAnsi="Arial" w:cs="Arial"/>
          <w:b/>
          <w:sz w:val="22"/>
        </w:rPr>
        <w:t>. 20</w:t>
      </w:r>
      <w:r w:rsidR="001F18DF" w:rsidRPr="001F18DF">
        <w:rPr>
          <w:rFonts w:ascii="Arial" w:hAnsi="Arial" w:cs="Arial"/>
          <w:b/>
          <w:sz w:val="22"/>
        </w:rPr>
        <w:t>20</w:t>
      </w:r>
      <w:r w:rsidRPr="001F18DF">
        <w:rPr>
          <w:rFonts w:ascii="Arial" w:hAnsi="Arial" w:cs="Arial"/>
          <w:sz w:val="22"/>
        </w:rPr>
        <w:t>.</w:t>
      </w:r>
    </w:p>
    <w:p w:rsidR="000831A2" w:rsidRPr="007F2C7C"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(tj. první práce směřující</w:t>
      </w:r>
      <w:r w:rsidRPr="007F2C7C">
        <w:rPr>
          <w:rFonts w:ascii="Arial" w:hAnsi="Arial" w:cs="Arial"/>
          <w:sz w:val="22"/>
        </w:rPr>
        <w:t xml:space="preserve"> </w:t>
      </w:r>
      <w:r w:rsidR="00C73781" w:rsidRPr="007F2C7C">
        <w:rPr>
          <w:rFonts w:ascii="Arial" w:hAnsi="Arial" w:cs="Arial"/>
          <w:sz w:val="22"/>
        </w:rPr>
        <w:t xml:space="preserve">k provedení stavby podle projektové dokumentace budou započaty) </w:t>
      </w:r>
      <w:r w:rsidRPr="007F2C7C">
        <w:rPr>
          <w:rFonts w:ascii="Arial" w:hAnsi="Arial" w:cs="Arial"/>
          <w:sz w:val="22"/>
        </w:rPr>
        <w:t xml:space="preserve">do </w:t>
      </w:r>
      <w:r w:rsidR="001F18DF">
        <w:rPr>
          <w:rFonts w:ascii="Arial" w:hAnsi="Arial" w:cs="Arial"/>
          <w:b/>
          <w:sz w:val="22"/>
        </w:rPr>
        <w:t>7</w:t>
      </w:r>
      <w:r w:rsidR="00610CBD" w:rsidRPr="001F18DF">
        <w:rPr>
          <w:rFonts w:ascii="Arial" w:hAnsi="Arial" w:cs="Arial"/>
          <w:sz w:val="22"/>
        </w:rPr>
        <w:t xml:space="preserve"> </w:t>
      </w:r>
      <w:r w:rsidRPr="001F18DF">
        <w:rPr>
          <w:rFonts w:ascii="Arial" w:hAnsi="Arial" w:cs="Arial"/>
          <w:sz w:val="22"/>
        </w:rPr>
        <w:t>dní</w:t>
      </w:r>
      <w:r w:rsidRPr="007F2C7C">
        <w:rPr>
          <w:rFonts w:ascii="Arial" w:hAnsi="Arial" w:cs="Arial"/>
          <w:sz w:val="22"/>
        </w:rPr>
        <w:t xml:space="preserve"> od předání a převzetí staveniště.</w:t>
      </w:r>
    </w:p>
    <w:p w:rsidR="00477938" w:rsidRPr="001F18DF" w:rsidRDefault="00477938" w:rsidP="001F18DF">
      <w:pPr>
        <w:pStyle w:val="Textvbloku"/>
        <w:numPr>
          <w:ilvl w:val="0"/>
          <w:numId w:val="7"/>
        </w:numPr>
        <w:tabs>
          <w:tab w:val="clear" w:pos="720"/>
          <w:tab w:val="num" w:pos="284"/>
        </w:tabs>
        <w:spacing w:after="120"/>
        <w:ind w:left="284" w:right="0" w:hanging="284"/>
        <w:rPr>
          <w:i/>
          <w:sz w:val="22"/>
        </w:rPr>
      </w:pPr>
      <w:r w:rsidRPr="007F2C7C">
        <w:rPr>
          <w:sz w:val="22"/>
        </w:rPr>
        <w:t xml:space="preserve">Zhotovitel se zavazuje dokončit </w:t>
      </w:r>
      <w:r w:rsidR="000A424C" w:rsidRPr="007F2C7C">
        <w:rPr>
          <w:sz w:val="22"/>
        </w:rPr>
        <w:t>sjednané</w:t>
      </w:r>
      <w:r w:rsidRPr="007F2C7C">
        <w:rPr>
          <w:sz w:val="22"/>
        </w:rPr>
        <w:t xml:space="preserve"> práce a zároveň předat předmět díla</w:t>
      </w:r>
      <w:r w:rsidR="003C0B15" w:rsidRPr="007F2C7C">
        <w:rPr>
          <w:sz w:val="22"/>
        </w:rPr>
        <w:t xml:space="preserve"> dle čl. I</w:t>
      </w:r>
      <w:r w:rsidR="001F18DF">
        <w:rPr>
          <w:sz w:val="22"/>
        </w:rPr>
        <w:t>. smlouvy objednateli</w:t>
      </w:r>
      <w:r w:rsidR="003C0B15" w:rsidRPr="007F2C7C">
        <w:rPr>
          <w:sz w:val="22"/>
        </w:rPr>
        <w:t xml:space="preserve"> do</w:t>
      </w:r>
      <w:r w:rsidR="00656A8B">
        <w:rPr>
          <w:sz w:val="22"/>
        </w:rPr>
        <w:t xml:space="preserve"> </w:t>
      </w:r>
      <w:r w:rsidR="00BD2791" w:rsidRPr="00BD2791">
        <w:rPr>
          <w:b/>
          <w:sz w:val="22"/>
        </w:rPr>
        <w:t>31. 10. 2020</w:t>
      </w:r>
      <w:r w:rsidRPr="001F18DF">
        <w:rPr>
          <w:sz w:val="22"/>
        </w:rPr>
        <w:t xml:space="preserve">, přičemž je srozuměn s tím, že pozdější předání a převzetí může mít ve vztahu k poskytnuté dotaci vliv na </w:t>
      </w:r>
      <w:r w:rsidR="00ED58AD">
        <w:rPr>
          <w:sz w:val="22"/>
        </w:rPr>
        <w:t>způsobilost</w:t>
      </w:r>
      <w:r w:rsidRPr="001F18DF">
        <w:rPr>
          <w:sz w:val="22"/>
        </w:rPr>
        <w:t xml:space="preserve"> nákladů spojených s prováděním stavby</w:t>
      </w:r>
      <w:r w:rsidR="00AC186B" w:rsidRPr="001F18DF">
        <w:rPr>
          <w:sz w:val="22"/>
        </w:rPr>
        <w:t xml:space="preserve"> a tím i vznikem škody objednateli</w:t>
      </w:r>
      <w:r w:rsidRPr="001F18DF">
        <w:rPr>
          <w:sz w:val="22"/>
        </w:rPr>
        <w:t>.</w:t>
      </w:r>
    </w:p>
    <w:p w:rsidR="001F18DF" w:rsidRPr="001F18DF" w:rsidRDefault="001F18DF" w:rsidP="00ED58AD">
      <w:pPr>
        <w:pStyle w:val="Odstavecseseznamem"/>
        <w:numPr>
          <w:ilvl w:val="0"/>
          <w:numId w:val="7"/>
        </w:numPr>
        <w:tabs>
          <w:tab w:val="clear" w:pos="720"/>
          <w:tab w:val="num" w:pos="284"/>
        </w:tabs>
        <w:spacing w:after="120"/>
        <w:ind w:left="284" w:hanging="284"/>
        <w:rPr>
          <w:rFonts w:ascii="Arial" w:hAnsi="Arial" w:cs="Arial"/>
          <w:sz w:val="22"/>
        </w:rPr>
      </w:pPr>
      <w:r w:rsidRPr="001F18DF">
        <w:rPr>
          <w:rFonts w:ascii="Arial" w:hAnsi="Arial" w:cs="Arial"/>
          <w:sz w:val="22"/>
        </w:rPr>
        <w:t>Připadne-li den dokončení plnění na sobotu, neděli nebo svátek, má se za to, že dílo bylo dokončeno včas, dojde-li k jeho převzetí zadavatelem v nejbližší následující pracovní den.</w:t>
      </w:r>
    </w:p>
    <w:p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8358C3" w:rsidRPr="008358C3" w:rsidRDefault="00375D60" w:rsidP="00BF2DA6">
      <w:pPr>
        <w:pStyle w:val="Textvbloku"/>
        <w:numPr>
          <w:ilvl w:val="0"/>
          <w:numId w:val="7"/>
        </w:numPr>
        <w:tabs>
          <w:tab w:val="clear" w:pos="720"/>
          <w:tab w:val="num" w:pos="284"/>
          <w:tab w:val="num" w:pos="426"/>
        </w:tabs>
        <w:spacing w:after="120"/>
        <w:ind w:left="284" w:hanging="284"/>
        <w:rPr>
          <w:sz w:val="22"/>
        </w:rPr>
      </w:pPr>
      <w:r w:rsidRPr="008358C3">
        <w:rPr>
          <w:sz w:val="22"/>
        </w:rPr>
        <w:t xml:space="preserve">Místem </w:t>
      </w:r>
      <w:r w:rsidRPr="007C77E0">
        <w:rPr>
          <w:sz w:val="22"/>
        </w:rPr>
        <w:t>plnění j</w:t>
      </w:r>
      <w:r w:rsidR="007C77E0" w:rsidRPr="007C77E0">
        <w:rPr>
          <w:sz w:val="22"/>
        </w:rPr>
        <w:t>e</w:t>
      </w:r>
      <w:r w:rsidRPr="007C77E0">
        <w:rPr>
          <w:sz w:val="22"/>
        </w:rPr>
        <w:t xml:space="preserve"> </w:t>
      </w:r>
      <w:r w:rsidR="00E169BD" w:rsidRPr="007C77E0">
        <w:rPr>
          <w:sz w:val="22"/>
        </w:rPr>
        <w:t>Střední škola a základní škola Žamberk,</w:t>
      </w:r>
      <w:r w:rsidR="00E169BD">
        <w:rPr>
          <w:sz w:val="22"/>
        </w:rPr>
        <w:t xml:space="preserve"> </w:t>
      </w:r>
      <w:r w:rsidR="00EB6F09">
        <w:rPr>
          <w:sz w:val="22"/>
        </w:rPr>
        <w:t>Tyršova 214, 564 </w:t>
      </w:r>
      <w:r w:rsidR="007C77E0" w:rsidRPr="007C77E0">
        <w:rPr>
          <w:sz w:val="22"/>
        </w:rPr>
        <w:t>01 Žamberk</w:t>
      </w:r>
      <w:r w:rsidR="00EB6F09">
        <w:rPr>
          <w:sz w:val="22"/>
        </w:rPr>
        <w:t>.</w:t>
      </w:r>
    </w:p>
    <w:p w:rsidR="00B67A03" w:rsidRPr="008358C3" w:rsidRDefault="002A2871" w:rsidP="00BF2DA6">
      <w:pPr>
        <w:pStyle w:val="Textvbloku"/>
        <w:numPr>
          <w:ilvl w:val="0"/>
          <w:numId w:val="7"/>
        </w:numPr>
        <w:tabs>
          <w:tab w:val="clear" w:pos="720"/>
          <w:tab w:val="num" w:pos="284"/>
          <w:tab w:val="num" w:pos="426"/>
        </w:tabs>
        <w:spacing w:after="120"/>
        <w:ind w:left="284" w:hanging="284"/>
        <w:rPr>
          <w:sz w:val="22"/>
        </w:rPr>
      </w:pPr>
      <w:r w:rsidRPr="008358C3">
        <w:rPr>
          <w:sz w:val="22"/>
        </w:rPr>
        <w:t>Zhotovitel se zavazuje, že po celou dobu realizace díla (tedy od předání staveniště po převzetí řádně dokončeného díla objednatelem) bude mít uzavřenou platnou a účinnou pojistnou smlouvu zahrnující pojištění odpovědnosti za šk</w:t>
      </w:r>
      <w:r w:rsidR="00EB6F09">
        <w:rPr>
          <w:sz w:val="22"/>
        </w:rPr>
        <w:t>odu způsobenou třetím osobám s </w:t>
      </w:r>
      <w:r w:rsidRPr="008358C3">
        <w:rPr>
          <w:sz w:val="22"/>
        </w:rPr>
        <w:t xml:space="preserve">pojistným plněním ve výši nejméně </w:t>
      </w:r>
      <w:r w:rsidR="009A27BF">
        <w:rPr>
          <w:b/>
          <w:sz w:val="22"/>
        </w:rPr>
        <w:t>2</w:t>
      </w:r>
      <w:r w:rsidR="00121697" w:rsidRPr="008358C3">
        <w:rPr>
          <w:b/>
          <w:sz w:val="22"/>
        </w:rPr>
        <w:t xml:space="preserve"> mil.</w:t>
      </w:r>
      <w:r w:rsidRPr="008358C3">
        <w:rPr>
          <w:b/>
          <w:sz w:val="22"/>
        </w:rPr>
        <w:t xml:space="preserve"> Kč</w:t>
      </w:r>
      <w:r w:rsidRPr="008358C3">
        <w:rPr>
          <w:sz w:val="22"/>
        </w:rPr>
        <w:t>. Zhotovitel je povinen t</w:t>
      </w:r>
      <w:r w:rsidR="0035577C" w:rsidRPr="008358C3">
        <w:rPr>
          <w:sz w:val="22"/>
        </w:rPr>
        <w:t>u</w:t>
      </w:r>
      <w:r w:rsidRPr="008358C3">
        <w:rPr>
          <w:sz w:val="22"/>
        </w:rPr>
        <w:t>to pojistn</w:t>
      </w:r>
      <w:r w:rsidR="0035577C" w:rsidRPr="008358C3">
        <w:rPr>
          <w:sz w:val="22"/>
        </w:rPr>
        <w:t>ou</w:t>
      </w:r>
      <w:r w:rsidRPr="008358C3">
        <w:rPr>
          <w:sz w:val="22"/>
        </w:rPr>
        <w:t xml:space="preserve"> smlouv</w:t>
      </w:r>
      <w:r w:rsidR="0035577C" w:rsidRPr="008358C3">
        <w:rPr>
          <w:sz w:val="22"/>
        </w:rPr>
        <w:t>u</w:t>
      </w:r>
      <w:r w:rsidRPr="008358C3">
        <w:rPr>
          <w:sz w:val="22"/>
        </w:rPr>
        <w:t xml:space="preserve"> předložit objednateli </w:t>
      </w:r>
      <w:r w:rsidR="005535EC" w:rsidRPr="008358C3">
        <w:rPr>
          <w:sz w:val="22"/>
        </w:rPr>
        <w:t>před podpisem této smlouvy</w:t>
      </w:r>
      <w:r w:rsidR="00CE57A8" w:rsidRPr="008358C3">
        <w:rPr>
          <w:sz w:val="22"/>
        </w:rPr>
        <w:t>; dále pak</w:t>
      </w:r>
      <w:r w:rsidR="005535EC" w:rsidRPr="008358C3">
        <w:rPr>
          <w:sz w:val="22"/>
        </w:rPr>
        <w:t xml:space="preserve"> v</w:t>
      </w:r>
      <w:r w:rsidR="00CE57A8" w:rsidRPr="008358C3">
        <w:rPr>
          <w:sz w:val="22"/>
        </w:rPr>
        <w:t> </w:t>
      </w:r>
      <w:r w:rsidR="005535EC" w:rsidRPr="008358C3">
        <w:rPr>
          <w:sz w:val="22"/>
        </w:rPr>
        <w:t>průběhu</w:t>
      </w:r>
      <w:r w:rsidR="00CE57A8" w:rsidRPr="008358C3">
        <w:rPr>
          <w:sz w:val="22"/>
        </w:rPr>
        <w:t xml:space="preserve"> realizace díla</w:t>
      </w:r>
      <w:r w:rsidR="005535EC" w:rsidRPr="008358C3">
        <w:rPr>
          <w:sz w:val="22"/>
        </w:rPr>
        <w:t xml:space="preserve"> </w:t>
      </w:r>
      <w:r w:rsidR="00CE57A8" w:rsidRPr="008358C3">
        <w:rPr>
          <w:sz w:val="22"/>
        </w:rPr>
        <w:t xml:space="preserve">vždy </w:t>
      </w:r>
      <w:r w:rsidRPr="008358C3">
        <w:rPr>
          <w:sz w:val="22"/>
        </w:rPr>
        <w:t>na žádost</w:t>
      </w:r>
      <w:r w:rsidR="00CE57A8" w:rsidRPr="008358C3">
        <w:rPr>
          <w:sz w:val="22"/>
        </w:rPr>
        <w:t xml:space="preserve"> </w:t>
      </w:r>
      <w:r w:rsidR="00477938" w:rsidRPr="008358C3">
        <w:rPr>
          <w:sz w:val="22"/>
        </w:rPr>
        <w:t>objednatele</w:t>
      </w:r>
      <w:r w:rsidRPr="008358C3">
        <w:rPr>
          <w:sz w:val="22"/>
        </w:rPr>
        <w:t>, a to nejpozději do 3 dnů od požádání.</w:t>
      </w:r>
    </w:p>
    <w:p w:rsidR="00B67A03"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sidRPr="007F2C7C">
        <w:rPr>
          <w:rFonts w:ascii="Arial" w:hAnsi="Arial" w:cs="Arial"/>
          <w:sz w:val="22"/>
        </w:rPr>
        <w:t>bodu.</w:t>
      </w:r>
    </w:p>
    <w:p w:rsidR="009C0010" w:rsidRPr="001F18DF" w:rsidRDefault="009C0010" w:rsidP="007C77E0">
      <w:pPr>
        <w:numPr>
          <w:ilvl w:val="0"/>
          <w:numId w:val="7"/>
        </w:numPr>
        <w:tabs>
          <w:tab w:val="clear" w:pos="720"/>
          <w:tab w:val="num" w:pos="284"/>
        </w:tabs>
        <w:spacing w:after="120"/>
        <w:ind w:left="284" w:right="-24" w:hanging="426"/>
        <w:jc w:val="both"/>
        <w:rPr>
          <w:rFonts w:ascii="Arial" w:hAnsi="Arial" w:cs="Arial"/>
          <w:sz w:val="22"/>
        </w:rPr>
      </w:pPr>
      <w:r>
        <w:rPr>
          <w:rFonts w:ascii="Arial" w:hAnsi="Arial" w:cs="Arial"/>
          <w:sz w:val="22"/>
        </w:rPr>
        <w:lastRenderedPageBreak/>
        <w:t>Stavební práce musí být prováděny postupně s ohledem na provozní možnosti zařízení, po dohodě s</w:t>
      </w:r>
      <w:r w:rsidR="00DF4E2A">
        <w:rPr>
          <w:rFonts w:ascii="Arial" w:hAnsi="Arial" w:cs="Arial"/>
          <w:sz w:val="22"/>
        </w:rPr>
        <w:t> </w:t>
      </w:r>
      <w:r>
        <w:rPr>
          <w:rFonts w:ascii="Arial" w:hAnsi="Arial" w:cs="Arial"/>
          <w:sz w:val="22"/>
        </w:rPr>
        <w:t>uživate</w:t>
      </w:r>
      <w:r w:rsidR="00DF4E2A">
        <w:rPr>
          <w:rFonts w:ascii="Arial" w:hAnsi="Arial" w:cs="Arial"/>
          <w:sz w:val="22"/>
        </w:rPr>
        <w:t>lem.</w:t>
      </w:r>
      <w:bookmarkStart w:id="0" w:name="_GoBack"/>
      <w:bookmarkEnd w:id="0"/>
    </w:p>
    <w:p w:rsidR="00E34725" w:rsidRPr="00E34725" w:rsidRDefault="00E34725" w:rsidP="00E34725">
      <w:pPr>
        <w:tabs>
          <w:tab w:val="num" w:pos="360"/>
        </w:tabs>
        <w:autoSpaceDE w:val="0"/>
        <w:autoSpaceDN w:val="0"/>
        <w:adjustRightInd w:val="0"/>
        <w:ind w:left="357" w:hanging="357"/>
        <w:rPr>
          <w:rFonts w:ascii="Arial" w:hAnsi="Arial" w:cs="Arial"/>
          <w:b/>
        </w:rPr>
      </w:pPr>
    </w:p>
    <w:p w:rsidR="0033387A" w:rsidRPr="00123426" w:rsidRDefault="0033387A" w:rsidP="0033387A">
      <w:pPr>
        <w:ind w:right="-24"/>
        <w:jc w:val="center"/>
        <w:rPr>
          <w:rFonts w:ascii="Arial" w:hAnsi="Arial" w:cs="Arial"/>
          <w:b/>
        </w:rPr>
      </w:pPr>
      <w:r w:rsidRPr="00123426">
        <w:rPr>
          <w:rFonts w:ascii="Arial" w:hAnsi="Arial" w:cs="Arial"/>
          <w:b/>
        </w:rPr>
        <w:t>Článek IV.</w:t>
      </w:r>
    </w:p>
    <w:p w:rsidR="0033387A" w:rsidRPr="00123426" w:rsidRDefault="0033387A" w:rsidP="0033387A">
      <w:pPr>
        <w:spacing w:after="120"/>
        <w:ind w:right="-23"/>
        <w:jc w:val="center"/>
        <w:rPr>
          <w:rFonts w:ascii="Arial" w:hAnsi="Arial" w:cs="Arial"/>
          <w:b/>
          <w:u w:val="single"/>
        </w:rPr>
      </w:pPr>
      <w:r w:rsidRPr="00123426">
        <w:rPr>
          <w:rFonts w:ascii="Arial" w:hAnsi="Arial" w:cs="Arial"/>
          <w:b/>
          <w:u w:val="single"/>
        </w:rPr>
        <w:t>Finanční zajištění závazků zhotovitele</w:t>
      </w:r>
    </w:p>
    <w:p w:rsidR="0033387A" w:rsidRPr="00123426" w:rsidRDefault="0033387A" w:rsidP="0033387A">
      <w:pPr>
        <w:numPr>
          <w:ilvl w:val="0"/>
          <w:numId w:val="9"/>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rsidR="0033387A" w:rsidRPr="00123426" w:rsidRDefault="0033387A" w:rsidP="0033387A">
      <w:pPr>
        <w:pStyle w:val="Odstavecseseznamem"/>
        <w:numPr>
          <w:ilvl w:val="0"/>
          <w:numId w:val="15"/>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„záruka na realizaci“),</w:t>
      </w:r>
    </w:p>
    <w:p w:rsidR="0033387A" w:rsidRPr="00123426" w:rsidRDefault="0033387A" w:rsidP="0033387A">
      <w:pPr>
        <w:pStyle w:val="Odstavecseseznamem"/>
        <w:numPr>
          <w:ilvl w:val="0"/>
          <w:numId w:val="15"/>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„záruka v záruční době“),</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splatné smluvní pokuty,</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nezbytných k odstranění vad díla, neodstranil-li je zhotovitel včas vlastním nákladem,</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škod způsobených plněním zhotovitele v rozporu se smlouvou,</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náhrady vadného plnění zhotovitele dle vyčíslení objednatele,</w:t>
      </w:r>
    </w:p>
    <w:p w:rsidR="0033387A" w:rsidRPr="00123426" w:rsidRDefault="0033387A" w:rsidP="0033387A">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přijme pouze takovou finanční záruku, která bude zhotoviteli vystavena</w:t>
      </w:r>
    </w:p>
    <w:p w:rsidR="0033387A" w:rsidRPr="00123426" w:rsidRDefault="0033387A" w:rsidP="0033387A">
      <w:pPr>
        <w:pStyle w:val="Odstavecseseznamem"/>
        <w:numPr>
          <w:ilvl w:val="0"/>
          <w:numId w:val="22"/>
        </w:numPr>
        <w:spacing w:after="60"/>
        <w:ind w:left="851" w:right="-23" w:hanging="425"/>
        <w:contextualSpacing w:val="0"/>
        <w:jc w:val="both"/>
        <w:rPr>
          <w:rFonts w:ascii="Arial" w:hAnsi="Arial" w:cs="Arial"/>
          <w:sz w:val="22"/>
          <w:szCs w:val="22"/>
        </w:rPr>
      </w:pPr>
      <w:r w:rsidRPr="00123426">
        <w:rPr>
          <w:rFonts w:ascii="Arial" w:hAnsi="Arial" w:cs="Arial"/>
          <w:sz w:val="22"/>
          <w:szCs w:val="22"/>
        </w:rPr>
        <w:t>společností licencovanou ve smyslu části druhé zákona č. 21/1992 Sb., o bankách, ve znění pozdějších předpisů (dále též jen „banka“) v případě bankovní záruky; nebo</w:t>
      </w:r>
    </w:p>
    <w:p w:rsidR="0033387A" w:rsidRPr="00123426" w:rsidRDefault="0033387A" w:rsidP="0033387A">
      <w:pPr>
        <w:pStyle w:val="Odstavecseseznamem"/>
        <w:numPr>
          <w:ilvl w:val="0"/>
          <w:numId w:val="22"/>
        </w:numPr>
        <w:spacing w:after="120"/>
        <w:ind w:left="851" w:right="-23" w:hanging="425"/>
        <w:contextualSpacing w:val="0"/>
        <w:jc w:val="both"/>
        <w:rPr>
          <w:rFonts w:ascii="Arial" w:hAnsi="Arial" w:cs="Arial"/>
          <w:sz w:val="22"/>
          <w:szCs w:val="22"/>
        </w:rPr>
      </w:pPr>
      <w:r w:rsidRPr="00123426">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p>
    <w:p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p>
    <w:p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823B9D">
        <w:rPr>
          <w:rFonts w:ascii="Arial" w:hAnsi="Arial" w:cs="Arial"/>
          <w:sz w:val="22"/>
          <w:szCs w:val="22"/>
        </w:rPr>
        <w:t>v případě záruky v záruční době nejpozději ke dni začátku běhu záruční doby (tj. dni podpisu protokolu o konečném převzetí díla bez vad a nedodělků).</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lastRenderedPageBreak/>
        <w:t>Finanční záruky musí být vystaveny nejméně v těchto parametrech:</w:t>
      </w:r>
    </w:p>
    <w:p w:rsidR="0033387A" w:rsidRPr="00123426" w:rsidRDefault="0033387A" w:rsidP="0033387A">
      <w:pPr>
        <w:pStyle w:val="Odstavecseseznamem"/>
        <w:numPr>
          <w:ilvl w:val="0"/>
          <w:numId w:val="17"/>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záruka na realizaci musí být vystavena v částce nejméně </w:t>
      </w:r>
      <w:r w:rsidR="00F56F53">
        <w:rPr>
          <w:rFonts w:ascii="Arial" w:hAnsi="Arial" w:cs="Arial"/>
          <w:sz w:val="22"/>
          <w:szCs w:val="22"/>
        </w:rPr>
        <w:t>5</w:t>
      </w:r>
      <w:r w:rsidRPr="00123426">
        <w:rPr>
          <w:rFonts w:ascii="Arial" w:hAnsi="Arial" w:cs="Arial"/>
          <w:sz w:val="22"/>
          <w:szCs w:val="22"/>
        </w:rPr>
        <w:t> % smluvní ceny díla uvedené v čl. II této smlouvy a její platnost (možnost uplatnění objednatelem) nesmí skončit dříve než 30 dnů po termínu dokončení díla vyplývajícím z této smlouvy;</w:t>
      </w:r>
    </w:p>
    <w:p w:rsidR="0033387A" w:rsidRPr="00823B9D" w:rsidRDefault="0033387A" w:rsidP="0033387A">
      <w:pPr>
        <w:pStyle w:val="Odstavecseseznamem"/>
        <w:numPr>
          <w:ilvl w:val="0"/>
          <w:numId w:val="17"/>
        </w:numPr>
        <w:spacing w:after="120"/>
        <w:ind w:left="851" w:right="-23" w:hanging="425"/>
        <w:contextualSpacing w:val="0"/>
        <w:jc w:val="both"/>
        <w:rPr>
          <w:rFonts w:ascii="Arial" w:hAnsi="Arial" w:cs="Arial"/>
          <w:sz w:val="22"/>
          <w:szCs w:val="22"/>
        </w:rPr>
      </w:pPr>
      <w:r w:rsidRPr="00123426">
        <w:rPr>
          <w:rFonts w:ascii="Arial" w:hAnsi="Arial" w:cs="Arial"/>
          <w:sz w:val="22"/>
          <w:szCs w:val="22"/>
        </w:rPr>
        <w:t>záruka v záruční době musí být vystavena v částce nejméně 5 % smluvní ceny díla uvedené v čl. II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rsidR="0033387A" w:rsidRPr="00823B9D"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Povinnost upravení záruky však nevzniká v případě, jsou-li změny rozhodných parametrů marginální; za takové se považují zejména celkové navýšení smluvní ceny o méně než 3 % nebo prodloužení rozhodného termínu o méně než 10 dnů.</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w:t>
      </w:r>
      <w:r w:rsidRPr="00823B9D">
        <w:rPr>
          <w:rFonts w:ascii="Arial" w:hAnsi="Arial" w:cs="Arial"/>
          <w:sz w:val="22"/>
          <w:szCs w:val="22"/>
        </w:rPr>
        <w:t>(s výjimkou poslední věty)</w:t>
      </w:r>
      <w:r>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za realizaci vrátí objednatel zhotoviteli do 30 dnů od té z následujících skutečností, která nastane nejpozději:</w:t>
      </w:r>
    </w:p>
    <w:p w:rsidR="0033387A" w:rsidRPr="00123426" w:rsidRDefault="0033387A" w:rsidP="0033387A">
      <w:pPr>
        <w:pStyle w:val="Odstavecseseznamem"/>
        <w:numPr>
          <w:ilvl w:val="0"/>
          <w:numId w:val="21"/>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podpisu protokolu o předání a převzetí stavby bez vad a nedodělků, příp. dne podpisu protokolu o odstranění vad a nedodělků, kterým se končí realizace díla;</w:t>
      </w:r>
    </w:p>
    <w:p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kdy byly veškeré nároky objednatele zajištěné bankovní zárukou na realizaci uspokojeny; nebo</w:t>
      </w:r>
    </w:p>
    <w:p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předání vyhovující záruky v záruční době.</w:t>
      </w:r>
    </w:p>
    <w:p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rsidR="0033387A" w:rsidRPr="00123426"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123426">
        <w:rPr>
          <w:rFonts w:ascii="Arial" w:hAnsi="Arial" w:cs="Arial"/>
          <w:sz w:val="22"/>
          <w:szCs w:val="22"/>
        </w:rPr>
        <w:t>uplynutí záruční doby, nebyly-li v této době objednatelem uplatněny nároky z vad plnění, příp. tyto nároky byly před uplynutím záruční doby plně uspokojeny; nebo</w:t>
      </w:r>
    </w:p>
    <w:p w:rsidR="0033387A" w:rsidRPr="00C22391"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C22391">
        <w:rPr>
          <w:rFonts w:ascii="Arial" w:hAnsi="Arial" w:cs="Arial"/>
          <w:sz w:val="22"/>
          <w:szCs w:val="22"/>
        </w:rPr>
        <w:lastRenderedPageBreak/>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případné zbylé zádržné, došlo-li k jeho užití, na účet zhotovitele uvedený v hlavičce smlouvy.</w:t>
      </w:r>
      <w:r>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rsidR="0033387A" w:rsidRDefault="0033387A" w:rsidP="0033387A">
      <w:pPr>
        <w:pStyle w:val="Odstavecseseznamem"/>
        <w:numPr>
          <w:ilvl w:val="0"/>
          <w:numId w:val="9"/>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rsidR="0033387A" w:rsidRPr="0033387A" w:rsidRDefault="0033387A" w:rsidP="0033387A">
      <w:pPr>
        <w:spacing w:after="120"/>
        <w:ind w:right="-23"/>
        <w:jc w:val="both"/>
        <w:rPr>
          <w:rFonts w:ascii="Arial" w:hAnsi="Arial" w:cs="Arial"/>
          <w:sz w:val="22"/>
          <w:szCs w:val="22"/>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rsidR="001F6A8C" w:rsidRDefault="001E02AA" w:rsidP="002C17CB">
      <w:pPr>
        <w:spacing w:after="60"/>
        <w:ind w:left="1418" w:right="-23" w:hanging="1418"/>
        <w:jc w:val="both"/>
        <w:rPr>
          <w:rFonts w:ascii="Arial" w:hAnsi="Arial" w:cs="Arial"/>
          <w:sz w:val="22"/>
        </w:rPr>
      </w:pPr>
      <w:r w:rsidRPr="00655538">
        <w:rPr>
          <w:rFonts w:ascii="Arial" w:hAnsi="Arial" w:cs="Arial"/>
          <w:sz w:val="22"/>
        </w:rPr>
        <w:t>P</w:t>
      </w:r>
      <w:r w:rsidR="003E7006" w:rsidRPr="00655538">
        <w:rPr>
          <w:rFonts w:ascii="Arial" w:hAnsi="Arial" w:cs="Arial"/>
          <w:sz w:val="22"/>
        </w:rPr>
        <w:t>říloha</w:t>
      </w:r>
      <w:r w:rsidR="00393D46" w:rsidRPr="00655538">
        <w:rPr>
          <w:rFonts w:ascii="Arial" w:hAnsi="Arial" w:cs="Arial"/>
          <w:sz w:val="22"/>
        </w:rPr>
        <w:t> </w:t>
      </w:r>
      <w:r w:rsidR="00EF0AF4" w:rsidRPr="00655538">
        <w:rPr>
          <w:rFonts w:ascii="Arial" w:hAnsi="Arial" w:cs="Arial"/>
          <w:sz w:val="22"/>
        </w:rPr>
        <w:t>č. </w:t>
      </w:r>
      <w:r w:rsidRPr="00655538">
        <w:rPr>
          <w:rFonts w:ascii="Arial" w:hAnsi="Arial" w:cs="Arial"/>
          <w:sz w:val="22"/>
        </w:rPr>
        <w:t>4</w:t>
      </w:r>
      <w:r w:rsidR="00393D46" w:rsidRPr="00655538">
        <w:rPr>
          <w:rFonts w:ascii="Arial" w:hAnsi="Arial" w:cs="Arial"/>
          <w:sz w:val="22"/>
        </w:rPr>
        <w:t> </w:t>
      </w:r>
      <w:r w:rsidRPr="00655538">
        <w:rPr>
          <w:rFonts w:ascii="Arial" w:hAnsi="Arial" w:cs="Arial"/>
          <w:sz w:val="22"/>
        </w:rPr>
        <w:t>-</w:t>
      </w:r>
      <w:r w:rsidR="006C3F87" w:rsidRPr="00655538">
        <w:rPr>
          <w:rFonts w:ascii="Arial" w:hAnsi="Arial" w:cs="Arial"/>
          <w:sz w:val="22"/>
        </w:rPr>
        <w:tab/>
      </w:r>
      <w:r w:rsidR="002C17CB" w:rsidRPr="00655538">
        <w:rPr>
          <w:rFonts w:ascii="Arial" w:hAnsi="Arial" w:cs="Arial"/>
          <w:sz w:val="22"/>
        </w:rPr>
        <w:t>Povinnosti zhotovitele vyplývající z finanční spoluúčasti evropských fondů na realizaci projektu</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rsidR="00762012" w:rsidRPr="002C2FD1" w:rsidRDefault="008D505D" w:rsidP="002F57D6">
      <w:pPr>
        <w:spacing w:after="240"/>
        <w:ind w:right="-23"/>
        <w:jc w:val="center"/>
        <w:rPr>
          <w:rFonts w:ascii="Arial" w:hAnsi="Arial" w:cs="Arial"/>
          <w:b/>
          <w:u w:val="single"/>
        </w:rPr>
      </w:pPr>
      <w:r w:rsidRPr="002C2FD1">
        <w:rPr>
          <w:rFonts w:ascii="Arial" w:hAnsi="Arial" w:cs="Arial"/>
          <w:b/>
          <w:u w:val="single"/>
        </w:rPr>
        <w:t>Závěrečná ustanovení</w:t>
      </w:r>
    </w:p>
    <w:p w:rsidR="0044525F" w:rsidRPr="002C2FD1" w:rsidRDefault="0044525F" w:rsidP="0044525F">
      <w:pPr>
        <w:numPr>
          <w:ilvl w:val="0"/>
          <w:numId w:val="11"/>
        </w:numPr>
        <w:spacing w:after="120"/>
        <w:ind w:left="284" w:hanging="284"/>
        <w:jc w:val="both"/>
        <w:rPr>
          <w:rFonts w:ascii="Arial" w:hAnsi="Arial" w:cs="Arial"/>
          <w:b/>
          <w:u w:val="single"/>
        </w:rPr>
      </w:pPr>
      <w:r w:rsidRPr="002C2FD1">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115DD7" w:rsidRPr="007F2C7C" w:rsidRDefault="00115DD7" w:rsidP="00A136D3">
      <w:pPr>
        <w:numPr>
          <w:ilvl w:val="0"/>
          <w:numId w:val="11"/>
        </w:numPr>
        <w:spacing w:after="120"/>
        <w:ind w:left="284" w:hanging="284"/>
        <w:jc w:val="both"/>
        <w:rPr>
          <w:rFonts w:ascii="Arial" w:hAnsi="Arial" w:cs="Arial"/>
          <w:b/>
          <w:u w:val="single"/>
        </w:rPr>
      </w:pPr>
      <w:r w:rsidRPr="007F2C7C">
        <w:rPr>
          <w:rFonts w:ascii="Arial" w:hAnsi="Arial" w:cs="Arial"/>
          <w:sz w:val="22"/>
        </w:rPr>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w:t>
      </w:r>
      <w:r w:rsidR="00EB6F09">
        <w:rPr>
          <w:rFonts w:ascii="Arial" w:hAnsi="Arial" w:cs="Arial"/>
          <w:sz w:val="22"/>
        </w:rPr>
        <w:t>finanční</w:t>
      </w:r>
      <w:r w:rsidR="004558E2" w:rsidRPr="007F2C7C">
        <w:rPr>
          <w:rFonts w:ascii="Arial" w:hAnsi="Arial" w:cs="Arial"/>
          <w:sz w:val="22"/>
        </w:rPr>
        <w:t xml:space="preserve">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1662EA"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 xml:space="preserve">ního tajemství ve smyslu </w:t>
      </w:r>
      <w:proofErr w:type="spellStart"/>
      <w:r>
        <w:rPr>
          <w:rFonts w:ascii="Arial" w:hAnsi="Arial" w:cs="Arial"/>
          <w:sz w:val="22"/>
          <w:szCs w:val="22"/>
        </w:rPr>
        <w:t>ust</w:t>
      </w:r>
      <w:proofErr w:type="spellEnd"/>
      <w:r>
        <w:rPr>
          <w:rFonts w:ascii="Arial" w:hAnsi="Arial" w:cs="Arial"/>
          <w:sz w:val="22"/>
          <w:szCs w:val="22"/>
        </w:rPr>
        <w:t>. § </w:t>
      </w:r>
      <w:r w:rsidRPr="008C178C">
        <w:rPr>
          <w:rFonts w:ascii="Arial" w:hAnsi="Arial" w:cs="Arial"/>
          <w:sz w:val="22"/>
          <w:szCs w:val="22"/>
        </w:rPr>
        <w:t>504 občanského zákoníku</w:t>
      </w:r>
      <w:r>
        <w:rPr>
          <w:rFonts w:ascii="Arial" w:hAnsi="Arial" w:cs="Arial"/>
          <w:sz w:val="22"/>
          <w:szCs w:val="22"/>
        </w:rPr>
        <w:t>.</w:t>
      </w:r>
    </w:p>
    <w:p w:rsidR="001B1595" w:rsidRPr="006A4E7F" w:rsidRDefault="001B1595" w:rsidP="00A136D3">
      <w:pPr>
        <w:numPr>
          <w:ilvl w:val="0"/>
          <w:numId w:val="11"/>
        </w:numPr>
        <w:autoSpaceDE w:val="0"/>
        <w:autoSpaceDN w:val="0"/>
        <w:adjustRightInd w:val="0"/>
        <w:spacing w:after="120"/>
        <w:ind w:left="284" w:hanging="284"/>
        <w:jc w:val="both"/>
        <w:rPr>
          <w:rFonts w:ascii="Arial" w:hAnsi="Arial" w:cs="Arial"/>
          <w:sz w:val="22"/>
          <w:szCs w:val="22"/>
        </w:rPr>
      </w:pPr>
      <w:r w:rsidRPr="006A4E7F">
        <w:rPr>
          <w:rFonts w:ascii="Arial" w:hAnsi="Arial" w:cs="Arial"/>
          <w:iCs/>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6A4E7F">
          <w:rPr>
            <w:rStyle w:val="Hypertextovodkaz"/>
            <w:rFonts w:ascii="Arial" w:hAnsi="Arial" w:cs="Arial"/>
            <w:iCs/>
            <w:sz w:val="22"/>
            <w:szCs w:val="22"/>
          </w:rPr>
          <w:t>www.pardubickykraj.cz/gdpr</w:t>
        </w:r>
      </w:hyperlink>
      <w:r w:rsidRPr="006A4E7F">
        <w:rPr>
          <w:rFonts w:ascii="Arial" w:hAnsi="Arial" w:cs="Arial"/>
          <w:iCs/>
          <w:sz w:val="22"/>
          <w:szCs w:val="22"/>
        </w:rPr>
        <w:t>.</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 xml:space="preserve">ntaktních údajů smluvních </w:t>
      </w:r>
      <w:r w:rsidR="00221A51">
        <w:rPr>
          <w:rFonts w:ascii="Arial" w:hAnsi="Arial" w:cs="Arial"/>
          <w:sz w:val="22"/>
        </w:rPr>
        <w:lastRenderedPageBreak/>
        <w:t>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F56F53">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ED58AD">
        <w:rPr>
          <w:rFonts w:ascii="Arial" w:hAnsi="Arial" w:cs="Arial"/>
          <w:b/>
          <w:color w:val="00B0F0"/>
          <w:sz w:val="22"/>
        </w:rPr>
        <w:t>doplní objednatel</w:t>
      </w:r>
      <w:r w:rsidR="008D505D" w:rsidRPr="007F2C7C">
        <w:rPr>
          <w:rFonts w:ascii="Arial" w:hAnsi="Arial" w:cs="Arial"/>
          <w:sz w:val="22"/>
        </w:rPr>
        <w:t>) a schválen usnesením číslo (</w:t>
      </w:r>
      <w:r w:rsidR="008D505D" w:rsidRPr="00ED58AD">
        <w:rPr>
          <w:rFonts w:ascii="Arial" w:hAnsi="Arial" w:cs="Arial"/>
          <w:b/>
          <w:color w:val="00B0F0"/>
          <w:sz w:val="22"/>
        </w:rPr>
        <w:t>doplní objednatel</w:t>
      </w:r>
      <w:r w:rsidR="008D505D" w:rsidRPr="007F2C7C">
        <w:rPr>
          <w:rFonts w:ascii="Arial" w:hAnsi="Arial" w:cs="Arial"/>
          <w:sz w:val="22"/>
        </w:rPr>
        <w:t>).</w:t>
      </w:r>
    </w:p>
    <w:p w:rsidR="00D01F51" w:rsidRPr="007F2C7C" w:rsidRDefault="00D01F51" w:rsidP="00D01F51">
      <w:pPr>
        <w:autoSpaceDE w:val="0"/>
        <w:autoSpaceDN w:val="0"/>
        <w:adjustRightInd w:val="0"/>
        <w:spacing w:after="100"/>
        <w:jc w:val="both"/>
        <w:rPr>
          <w:rFonts w:ascii="Arial" w:hAnsi="Arial" w:cs="Arial"/>
          <w:sz w:val="22"/>
        </w:rPr>
      </w:pP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EF0AF4" w:rsidRPr="007F2C7C" w:rsidRDefault="00EF0AF4" w:rsidP="006E4319">
      <w:pPr>
        <w:ind w:right="-766"/>
        <w:jc w:val="both"/>
        <w:rPr>
          <w:rFonts w:ascii="Arial" w:hAnsi="Arial" w:cs="Arial"/>
          <w:sz w:val="22"/>
        </w:rPr>
      </w:pPr>
    </w:p>
    <w:tbl>
      <w:tblPr>
        <w:tblW w:w="0" w:type="auto"/>
        <w:tblLook w:val="0400" w:firstRow="0" w:lastRow="0" w:firstColumn="0" w:lastColumn="0" w:noHBand="0" w:noVBand="1"/>
      </w:tblPr>
      <w:tblGrid>
        <w:gridCol w:w="4535"/>
        <w:gridCol w:w="4536"/>
      </w:tblGrid>
      <w:tr w:rsidR="00EF0AF4" w:rsidRPr="007F2C7C" w:rsidTr="00DE0C6E">
        <w:tc>
          <w:tcPr>
            <w:tcW w:w="4605" w:type="dxa"/>
          </w:tcPr>
          <w:p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p>
          <w:p w:rsidR="00EF0AF4" w:rsidRPr="007F2C7C" w:rsidRDefault="00EF0AF4" w:rsidP="001B1595">
            <w:pPr>
              <w:jc w:val="center"/>
              <w:rPr>
                <w:rFonts w:ascii="Arial" w:hAnsi="Arial" w:cs="Arial"/>
                <w:sz w:val="22"/>
              </w:rPr>
            </w:pPr>
          </w:p>
          <w:p w:rsidR="00EF0AF4" w:rsidRPr="007F2C7C" w:rsidRDefault="00EF0AF4" w:rsidP="001B1595">
            <w:pPr>
              <w:jc w:val="center"/>
              <w:rPr>
                <w:rFonts w:ascii="Arial" w:hAnsi="Arial" w:cs="Arial"/>
                <w:sz w:val="22"/>
              </w:rPr>
            </w:pPr>
          </w:p>
        </w:tc>
        <w:tc>
          <w:tcPr>
            <w:tcW w:w="4606" w:type="dxa"/>
          </w:tcPr>
          <w:p w:rsidR="00EF0AF4" w:rsidRPr="007F2C7C" w:rsidRDefault="00EF0AF4" w:rsidP="001B1595">
            <w:pPr>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p>
        </w:tc>
        <w:tc>
          <w:tcPr>
            <w:tcW w:w="4606" w:type="dxa"/>
          </w:tcPr>
          <w:p w:rsidR="00EF0AF4" w:rsidRPr="007F2C7C" w:rsidRDefault="00EF0AF4" w:rsidP="001B1595">
            <w:pPr>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__________________</w:t>
            </w:r>
          </w:p>
        </w:tc>
        <w:tc>
          <w:tcPr>
            <w:tcW w:w="4606" w:type="dxa"/>
          </w:tcPr>
          <w:p w:rsidR="00EF0AF4" w:rsidRPr="007F2C7C" w:rsidRDefault="00EF0AF4" w:rsidP="001B1595">
            <w:pPr>
              <w:jc w:val="center"/>
              <w:rPr>
                <w:rFonts w:ascii="Arial" w:hAnsi="Arial" w:cs="Arial"/>
                <w:b/>
                <w:bCs/>
                <w:sz w:val="22"/>
              </w:rPr>
            </w:pPr>
            <w:r w:rsidRPr="007F2C7C">
              <w:rPr>
                <w:rFonts w:ascii="Arial" w:hAnsi="Arial" w:cs="Arial"/>
                <w:b/>
                <w:bCs/>
                <w:sz w:val="22"/>
              </w:rPr>
              <w:t>__________________</w:t>
            </w: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Pardubický kraj</w:t>
            </w:r>
          </w:p>
        </w:tc>
        <w:tc>
          <w:tcPr>
            <w:tcW w:w="4606" w:type="dxa"/>
          </w:tcPr>
          <w:p w:rsidR="00EF0AF4" w:rsidRPr="007F2C7C" w:rsidRDefault="00EF0AF4" w:rsidP="001B1595">
            <w:pPr>
              <w:jc w:val="center"/>
              <w:rPr>
                <w:rFonts w:ascii="Arial" w:hAnsi="Arial" w:cs="Arial"/>
                <w:sz w:val="22"/>
              </w:rPr>
            </w:pPr>
            <w:r w:rsidRPr="007F2C7C">
              <w:rPr>
                <w:rFonts w:ascii="Arial" w:hAnsi="Arial" w:cs="Arial"/>
                <w:b/>
                <w:bCs/>
                <w:color w:val="FF0000"/>
                <w:sz w:val="22"/>
              </w:rPr>
              <w:t>(</w:t>
            </w:r>
            <w:r w:rsidR="00ED58AD">
              <w:rPr>
                <w:rFonts w:ascii="Arial" w:hAnsi="Arial" w:cs="Arial"/>
                <w:b/>
                <w:bCs/>
                <w:color w:val="FF0000"/>
                <w:sz w:val="22"/>
              </w:rPr>
              <w:t>bude doplněno</w:t>
            </w:r>
            <w:r w:rsidRPr="007F2C7C">
              <w:rPr>
                <w:rFonts w:ascii="Arial" w:hAnsi="Arial" w:cs="Arial"/>
                <w:b/>
                <w:bCs/>
                <w:color w:val="FF0000"/>
                <w:sz w:val="22"/>
              </w:rPr>
              <w:t>)</w:t>
            </w: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JUDr. Martin Netolický, Ph.D.</w:t>
            </w:r>
          </w:p>
        </w:tc>
        <w:tc>
          <w:tcPr>
            <w:tcW w:w="4606" w:type="dxa"/>
          </w:tcPr>
          <w:p w:rsidR="00EF0AF4" w:rsidRPr="007F2C7C" w:rsidRDefault="00EF0AF4" w:rsidP="001B1595">
            <w:pPr>
              <w:jc w:val="both"/>
              <w:rPr>
                <w:rFonts w:ascii="Arial" w:hAnsi="Arial" w:cs="Arial"/>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hejtman</w:t>
            </w:r>
          </w:p>
        </w:tc>
        <w:tc>
          <w:tcPr>
            <w:tcW w:w="4606" w:type="dxa"/>
          </w:tcPr>
          <w:p w:rsidR="00EF0AF4" w:rsidRPr="007F2C7C" w:rsidRDefault="00EF0AF4" w:rsidP="001B1595">
            <w:pPr>
              <w:jc w:val="both"/>
              <w:rPr>
                <w:rFonts w:ascii="Arial" w:hAnsi="Arial" w:cs="Arial"/>
                <w:sz w:val="22"/>
              </w:rPr>
            </w:pPr>
          </w:p>
        </w:tc>
      </w:tr>
    </w:tbl>
    <w:p w:rsidR="00C618AA" w:rsidRPr="00A82F2C" w:rsidRDefault="00C618AA" w:rsidP="006519EC">
      <w:pPr>
        <w:ind w:right="-766"/>
        <w:jc w:val="both"/>
        <w:rPr>
          <w:rFonts w:ascii="Arial" w:hAnsi="Arial"/>
          <w:sz w:val="4"/>
          <w:szCs w:val="4"/>
        </w:rPr>
      </w:pPr>
    </w:p>
    <w:sectPr w:rsidR="00C618AA" w:rsidRPr="00A82F2C" w:rsidSect="007508FC">
      <w:headerReference w:type="even" r:id="rId9"/>
      <w:headerReference w:type="default" r:id="rId10"/>
      <w:footerReference w:type="even" r:id="rId11"/>
      <w:footerReference w:type="default" r:id="rId12"/>
      <w:headerReference w:type="first" r:id="rId13"/>
      <w:footerReference w:type="first" r:id="rId14"/>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7BA" w:rsidRDefault="00E737BA">
      <w:r>
        <w:separator/>
      </w:r>
    </w:p>
  </w:endnote>
  <w:endnote w:type="continuationSeparator" w:id="0">
    <w:p w:rsidR="00E737BA" w:rsidRDefault="00E73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altName w:val="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Pr="00DA462C" w:rsidRDefault="00E737BA"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w:t>
    </w:r>
    <w:r w:rsidRPr="00ED58AD">
      <w:rPr>
        <w:rFonts w:ascii="Arial" w:hAnsi="Arial" w:cs="Arial"/>
        <w:b/>
        <w:color w:val="00B0F0"/>
        <w:sz w:val="18"/>
        <w:szCs w:val="18"/>
      </w:rPr>
      <w:t>(Doplní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926FAC" w:rsidRPr="00DA462C">
      <w:rPr>
        <w:rFonts w:ascii="Arial" w:hAnsi="Arial" w:cs="Arial"/>
        <w:sz w:val="18"/>
        <w:szCs w:val="18"/>
      </w:rPr>
      <w:fldChar w:fldCharType="begin"/>
    </w:r>
    <w:r w:rsidRPr="00DA462C">
      <w:rPr>
        <w:rFonts w:ascii="Arial" w:hAnsi="Arial" w:cs="Arial"/>
        <w:sz w:val="18"/>
        <w:szCs w:val="18"/>
      </w:rPr>
      <w:instrText xml:space="preserve"> PAGE </w:instrText>
    </w:r>
    <w:r w:rsidR="00926FAC" w:rsidRPr="00DA462C">
      <w:rPr>
        <w:rFonts w:ascii="Arial" w:hAnsi="Arial" w:cs="Arial"/>
        <w:sz w:val="18"/>
        <w:szCs w:val="18"/>
      </w:rPr>
      <w:fldChar w:fldCharType="separate"/>
    </w:r>
    <w:r w:rsidR="00DF4E2A">
      <w:rPr>
        <w:rFonts w:ascii="Arial" w:hAnsi="Arial" w:cs="Arial"/>
        <w:noProof/>
        <w:sz w:val="18"/>
        <w:szCs w:val="18"/>
      </w:rPr>
      <w:t>6</w:t>
    </w:r>
    <w:r w:rsidR="00926FAC" w:rsidRPr="00DA462C">
      <w:rPr>
        <w:rFonts w:ascii="Arial" w:hAnsi="Arial" w:cs="Arial"/>
        <w:sz w:val="18"/>
        <w:szCs w:val="18"/>
      </w:rPr>
      <w:fldChar w:fldCharType="end"/>
    </w:r>
    <w:r w:rsidRPr="00DA462C">
      <w:rPr>
        <w:rFonts w:ascii="Arial" w:hAnsi="Arial" w:cs="Arial"/>
        <w:sz w:val="18"/>
        <w:szCs w:val="18"/>
      </w:rPr>
      <w:t xml:space="preserve"> (celkem </w:t>
    </w:r>
    <w:r w:rsidR="00926FAC"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926FAC" w:rsidRPr="00DA462C">
      <w:rPr>
        <w:rFonts w:ascii="Arial" w:hAnsi="Arial" w:cs="Arial"/>
        <w:sz w:val="18"/>
        <w:szCs w:val="18"/>
      </w:rPr>
      <w:fldChar w:fldCharType="separate"/>
    </w:r>
    <w:r w:rsidR="00DF4E2A">
      <w:rPr>
        <w:rFonts w:ascii="Arial" w:hAnsi="Arial" w:cs="Arial"/>
        <w:noProof/>
        <w:sz w:val="18"/>
        <w:szCs w:val="18"/>
      </w:rPr>
      <w:t>7</w:t>
    </w:r>
    <w:r w:rsidR="00926FAC"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8AD" w:rsidRPr="00DA462C" w:rsidRDefault="00ED58AD" w:rsidP="00ED58AD">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w:t>
    </w:r>
    <w:r w:rsidRPr="00ED58AD">
      <w:rPr>
        <w:rFonts w:ascii="Arial" w:hAnsi="Arial" w:cs="Arial"/>
        <w:b/>
        <w:color w:val="00B0F0"/>
        <w:sz w:val="18"/>
        <w:szCs w:val="18"/>
      </w:rPr>
      <w:t>(Doplní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DF4E2A">
      <w:rPr>
        <w:rFonts w:ascii="Arial" w:hAnsi="Arial" w:cs="Arial"/>
        <w:noProof/>
        <w:sz w:val="18"/>
        <w:szCs w:val="18"/>
      </w:rPr>
      <w:t>1</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DF4E2A">
      <w:rPr>
        <w:rFonts w:ascii="Arial" w:hAnsi="Arial" w:cs="Arial"/>
        <w:noProof/>
        <w:sz w:val="18"/>
        <w:szCs w:val="18"/>
      </w:rPr>
      <w:t>7</w:t>
    </w:r>
    <w:r w:rsidRPr="00DA462C">
      <w:rPr>
        <w:rFonts w:ascii="Arial" w:hAnsi="Arial" w:cs="Arial"/>
        <w:sz w:val="18"/>
        <w:szCs w:val="18"/>
      </w:rPr>
      <w:fldChar w:fldCharType="end"/>
    </w:r>
    <w:r w:rsidRPr="00DA462C">
      <w:rPr>
        <w:rFonts w:ascii="Arial" w:hAnsi="Arial" w:cs="Arial"/>
        <w:sz w:val="18"/>
        <w:szCs w:val="18"/>
      </w:rPr>
      <w:t>)</w:t>
    </w:r>
  </w:p>
  <w:p w:rsidR="00E737BA" w:rsidRPr="00CC2D32" w:rsidRDefault="00E737BA">
    <w:pPr>
      <w:pStyle w:val="Zpat"/>
      <w:pBdr>
        <w:top w:val="single" w:sz="4" w:space="1" w:color="auto"/>
      </w:pBd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7BA" w:rsidRDefault="00E737BA">
      <w:r>
        <w:separator/>
      </w:r>
    </w:p>
  </w:footnote>
  <w:footnote w:type="continuationSeparator" w:id="0">
    <w:p w:rsidR="00E737BA" w:rsidRDefault="00E737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8AD" w:rsidRDefault="00ED58A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Default="00E737BA">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Pr="006E0A1E" w:rsidRDefault="00E737BA">
    <w:pPr>
      <w:pStyle w:val="Zhlav"/>
      <w:pBdr>
        <w:bottom w:val="single" w:sz="6" w:space="1" w:color="auto"/>
      </w:pBdr>
      <w:rPr>
        <w:rFonts w:ascii="Arial" w:hAnsi="Arial"/>
      </w:rPr>
    </w:pPr>
    <w:r>
      <w:rPr>
        <w:rFonts w:ascii="Arial" w:hAnsi="Arial"/>
      </w:rPr>
      <w:t xml:space="preserve">Krajský úřad Pardubického kraje </w:t>
    </w:r>
    <w:r>
      <w:rPr>
        <w:rFonts w:ascii="Arial" w:hAnsi="Arial"/>
      </w:rPr>
      <w:tab/>
    </w:r>
    <w:r>
      <w:rPr>
        <w:rFonts w:ascii="Arial" w:hAnsi="Arial"/>
      </w:rPr>
      <w:tab/>
    </w:r>
  </w:p>
  <w:p w:rsidR="00E737BA" w:rsidRDefault="00E737B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5"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6"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8"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0"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6"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19"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12"/>
  </w:num>
  <w:num w:numId="5">
    <w:abstractNumId w:val="3"/>
  </w:num>
  <w:num w:numId="6">
    <w:abstractNumId w:val="16"/>
  </w:num>
  <w:num w:numId="7">
    <w:abstractNumId w:val="19"/>
  </w:num>
  <w:num w:numId="8">
    <w:abstractNumId w:val="8"/>
  </w:num>
  <w:num w:numId="9">
    <w:abstractNumId w:val="11"/>
  </w:num>
  <w:num w:numId="10">
    <w:abstractNumId w:val="0"/>
  </w:num>
  <w:num w:numId="11">
    <w:abstractNumId w:val="2"/>
  </w:num>
  <w:num w:numId="12">
    <w:abstractNumId w:val="13"/>
  </w:num>
  <w:num w:numId="13">
    <w:abstractNumId w:val="10"/>
  </w:num>
  <w:num w:numId="14">
    <w:abstractNumId w:val="17"/>
  </w:num>
  <w:num w:numId="15">
    <w:abstractNumId w:val="7"/>
  </w:num>
  <w:num w:numId="16">
    <w:abstractNumId w:val="4"/>
  </w:num>
  <w:num w:numId="17">
    <w:abstractNumId w:val="18"/>
  </w:num>
  <w:num w:numId="18">
    <w:abstractNumId w:val="1"/>
  </w:num>
  <w:num w:numId="19">
    <w:abstractNumId w:val="15"/>
  </w:num>
  <w:num w:numId="20">
    <w:abstractNumId w:val="5"/>
  </w:num>
  <w:num w:numId="21">
    <w:abstractNumId w:val="9"/>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78"/>
    <w:rsid w:val="00000259"/>
    <w:rsid w:val="000017F0"/>
    <w:rsid w:val="00002D3C"/>
    <w:rsid w:val="00011C87"/>
    <w:rsid w:val="00016B1E"/>
    <w:rsid w:val="00017954"/>
    <w:rsid w:val="00020E3B"/>
    <w:rsid w:val="00025119"/>
    <w:rsid w:val="00031392"/>
    <w:rsid w:val="00032020"/>
    <w:rsid w:val="000364B2"/>
    <w:rsid w:val="00041FD8"/>
    <w:rsid w:val="000477B9"/>
    <w:rsid w:val="00053646"/>
    <w:rsid w:val="00062483"/>
    <w:rsid w:val="0006449E"/>
    <w:rsid w:val="00067117"/>
    <w:rsid w:val="00070C58"/>
    <w:rsid w:val="00073E4A"/>
    <w:rsid w:val="00075475"/>
    <w:rsid w:val="000831A2"/>
    <w:rsid w:val="00084B87"/>
    <w:rsid w:val="00087937"/>
    <w:rsid w:val="00097FA7"/>
    <w:rsid w:val="000A424C"/>
    <w:rsid w:val="000B2465"/>
    <w:rsid w:val="000C1CF1"/>
    <w:rsid w:val="000D01F8"/>
    <w:rsid w:val="000D1213"/>
    <w:rsid w:val="000E07C4"/>
    <w:rsid w:val="000E32C2"/>
    <w:rsid w:val="000E4E6A"/>
    <w:rsid w:val="000F1AAD"/>
    <w:rsid w:val="000F1D22"/>
    <w:rsid w:val="0010048D"/>
    <w:rsid w:val="00100619"/>
    <w:rsid w:val="00106721"/>
    <w:rsid w:val="00110064"/>
    <w:rsid w:val="001159D3"/>
    <w:rsid w:val="00115DD7"/>
    <w:rsid w:val="001214EB"/>
    <w:rsid w:val="00121697"/>
    <w:rsid w:val="001238C4"/>
    <w:rsid w:val="00136F45"/>
    <w:rsid w:val="001375CF"/>
    <w:rsid w:val="00146C2A"/>
    <w:rsid w:val="001470B5"/>
    <w:rsid w:val="001656D7"/>
    <w:rsid w:val="001660DB"/>
    <w:rsid w:val="001662EA"/>
    <w:rsid w:val="0016695D"/>
    <w:rsid w:val="00172347"/>
    <w:rsid w:val="00177C42"/>
    <w:rsid w:val="001842AA"/>
    <w:rsid w:val="00195FD1"/>
    <w:rsid w:val="001A35EA"/>
    <w:rsid w:val="001A7F8A"/>
    <w:rsid w:val="001B1595"/>
    <w:rsid w:val="001C4E23"/>
    <w:rsid w:val="001C4FD1"/>
    <w:rsid w:val="001D24BA"/>
    <w:rsid w:val="001D37BE"/>
    <w:rsid w:val="001E02AA"/>
    <w:rsid w:val="001E2F85"/>
    <w:rsid w:val="001F18DF"/>
    <w:rsid w:val="001F6A8C"/>
    <w:rsid w:val="0020367F"/>
    <w:rsid w:val="00210070"/>
    <w:rsid w:val="0021019E"/>
    <w:rsid w:val="0021676D"/>
    <w:rsid w:val="00217F6C"/>
    <w:rsid w:val="00220951"/>
    <w:rsid w:val="00220978"/>
    <w:rsid w:val="00221A51"/>
    <w:rsid w:val="00221DFD"/>
    <w:rsid w:val="00222B08"/>
    <w:rsid w:val="002242DF"/>
    <w:rsid w:val="002261B7"/>
    <w:rsid w:val="002274A8"/>
    <w:rsid w:val="00234D05"/>
    <w:rsid w:val="0023617F"/>
    <w:rsid w:val="00237A0A"/>
    <w:rsid w:val="00267394"/>
    <w:rsid w:val="00267C7B"/>
    <w:rsid w:val="0027413E"/>
    <w:rsid w:val="00283871"/>
    <w:rsid w:val="00283972"/>
    <w:rsid w:val="00285BEE"/>
    <w:rsid w:val="002966D0"/>
    <w:rsid w:val="002A2871"/>
    <w:rsid w:val="002A5D6B"/>
    <w:rsid w:val="002B09C5"/>
    <w:rsid w:val="002B3AE4"/>
    <w:rsid w:val="002B6EB3"/>
    <w:rsid w:val="002C17CB"/>
    <w:rsid w:val="002C2FD1"/>
    <w:rsid w:val="002C779D"/>
    <w:rsid w:val="002D0F43"/>
    <w:rsid w:val="002D3067"/>
    <w:rsid w:val="002D6311"/>
    <w:rsid w:val="002D68E5"/>
    <w:rsid w:val="002D7FB8"/>
    <w:rsid w:val="002E3F99"/>
    <w:rsid w:val="002E4D20"/>
    <w:rsid w:val="002E6EB1"/>
    <w:rsid w:val="002F57D6"/>
    <w:rsid w:val="002F7AE4"/>
    <w:rsid w:val="00304CB1"/>
    <w:rsid w:val="00310B5E"/>
    <w:rsid w:val="00312CFF"/>
    <w:rsid w:val="0031506D"/>
    <w:rsid w:val="0032244F"/>
    <w:rsid w:val="00326EEA"/>
    <w:rsid w:val="00332129"/>
    <w:rsid w:val="0033387A"/>
    <w:rsid w:val="0033683F"/>
    <w:rsid w:val="00343536"/>
    <w:rsid w:val="00344D07"/>
    <w:rsid w:val="00351528"/>
    <w:rsid w:val="00351897"/>
    <w:rsid w:val="0035577C"/>
    <w:rsid w:val="0035723E"/>
    <w:rsid w:val="00364C67"/>
    <w:rsid w:val="00375D60"/>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D70"/>
    <w:rsid w:val="003D5276"/>
    <w:rsid w:val="003E7006"/>
    <w:rsid w:val="003F2180"/>
    <w:rsid w:val="003F6906"/>
    <w:rsid w:val="00402507"/>
    <w:rsid w:val="004077A1"/>
    <w:rsid w:val="00407CF8"/>
    <w:rsid w:val="00416F3F"/>
    <w:rsid w:val="0042597D"/>
    <w:rsid w:val="00434357"/>
    <w:rsid w:val="00437C75"/>
    <w:rsid w:val="0044525F"/>
    <w:rsid w:val="00450A12"/>
    <w:rsid w:val="00454B96"/>
    <w:rsid w:val="004558E2"/>
    <w:rsid w:val="00461557"/>
    <w:rsid w:val="00462F53"/>
    <w:rsid w:val="0046443D"/>
    <w:rsid w:val="00464A0A"/>
    <w:rsid w:val="004664AB"/>
    <w:rsid w:val="00470213"/>
    <w:rsid w:val="00470952"/>
    <w:rsid w:val="00471488"/>
    <w:rsid w:val="004742CE"/>
    <w:rsid w:val="00474D79"/>
    <w:rsid w:val="00475EDA"/>
    <w:rsid w:val="00477938"/>
    <w:rsid w:val="004915F5"/>
    <w:rsid w:val="004A4ED5"/>
    <w:rsid w:val="004B0463"/>
    <w:rsid w:val="004B0E22"/>
    <w:rsid w:val="004B1DFF"/>
    <w:rsid w:val="004B4940"/>
    <w:rsid w:val="004C0644"/>
    <w:rsid w:val="004C09FA"/>
    <w:rsid w:val="004D5F97"/>
    <w:rsid w:val="004D74DC"/>
    <w:rsid w:val="004E7D40"/>
    <w:rsid w:val="004F47BA"/>
    <w:rsid w:val="004F5E50"/>
    <w:rsid w:val="004F6569"/>
    <w:rsid w:val="005009DD"/>
    <w:rsid w:val="00500F51"/>
    <w:rsid w:val="005031AE"/>
    <w:rsid w:val="00503EEE"/>
    <w:rsid w:val="00507466"/>
    <w:rsid w:val="005103B5"/>
    <w:rsid w:val="005128D7"/>
    <w:rsid w:val="0051352D"/>
    <w:rsid w:val="00516132"/>
    <w:rsid w:val="005221AF"/>
    <w:rsid w:val="005268C4"/>
    <w:rsid w:val="005322E0"/>
    <w:rsid w:val="00540212"/>
    <w:rsid w:val="0054399A"/>
    <w:rsid w:val="00546625"/>
    <w:rsid w:val="005525B8"/>
    <w:rsid w:val="005535EC"/>
    <w:rsid w:val="00573402"/>
    <w:rsid w:val="00575556"/>
    <w:rsid w:val="00576545"/>
    <w:rsid w:val="005817B6"/>
    <w:rsid w:val="00594887"/>
    <w:rsid w:val="00597FA8"/>
    <w:rsid w:val="005A5E79"/>
    <w:rsid w:val="005C4D8C"/>
    <w:rsid w:val="005C50C7"/>
    <w:rsid w:val="005E53C7"/>
    <w:rsid w:val="005F2939"/>
    <w:rsid w:val="005F637B"/>
    <w:rsid w:val="00600C87"/>
    <w:rsid w:val="0060380F"/>
    <w:rsid w:val="00610CBD"/>
    <w:rsid w:val="00611F34"/>
    <w:rsid w:val="00612D1A"/>
    <w:rsid w:val="00613ADD"/>
    <w:rsid w:val="0061493C"/>
    <w:rsid w:val="0062336A"/>
    <w:rsid w:val="00626371"/>
    <w:rsid w:val="00626A69"/>
    <w:rsid w:val="00631C5B"/>
    <w:rsid w:val="00636E37"/>
    <w:rsid w:val="006438D3"/>
    <w:rsid w:val="00643CBC"/>
    <w:rsid w:val="00650867"/>
    <w:rsid w:val="006519EC"/>
    <w:rsid w:val="006546D2"/>
    <w:rsid w:val="00655538"/>
    <w:rsid w:val="00656A8B"/>
    <w:rsid w:val="00667165"/>
    <w:rsid w:val="0067334B"/>
    <w:rsid w:val="006741C3"/>
    <w:rsid w:val="00680A63"/>
    <w:rsid w:val="0068188F"/>
    <w:rsid w:val="006953CC"/>
    <w:rsid w:val="006A1CE1"/>
    <w:rsid w:val="006A4E7F"/>
    <w:rsid w:val="006A585E"/>
    <w:rsid w:val="006A7078"/>
    <w:rsid w:val="006B3603"/>
    <w:rsid w:val="006C3F87"/>
    <w:rsid w:val="006C4523"/>
    <w:rsid w:val="006C4F35"/>
    <w:rsid w:val="006C7E35"/>
    <w:rsid w:val="006D20A3"/>
    <w:rsid w:val="006D3D3F"/>
    <w:rsid w:val="006D4C5E"/>
    <w:rsid w:val="006E1B9A"/>
    <w:rsid w:val="006E2F4B"/>
    <w:rsid w:val="006E4319"/>
    <w:rsid w:val="006F0C7F"/>
    <w:rsid w:val="006F227D"/>
    <w:rsid w:val="006F6363"/>
    <w:rsid w:val="00707BD3"/>
    <w:rsid w:val="007152CF"/>
    <w:rsid w:val="007154F7"/>
    <w:rsid w:val="00721234"/>
    <w:rsid w:val="00733DEC"/>
    <w:rsid w:val="00734189"/>
    <w:rsid w:val="007346E8"/>
    <w:rsid w:val="007406CB"/>
    <w:rsid w:val="007508FC"/>
    <w:rsid w:val="00755C13"/>
    <w:rsid w:val="007600A6"/>
    <w:rsid w:val="00762012"/>
    <w:rsid w:val="007655A3"/>
    <w:rsid w:val="00765C90"/>
    <w:rsid w:val="007814DA"/>
    <w:rsid w:val="00783076"/>
    <w:rsid w:val="00784460"/>
    <w:rsid w:val="0078781E"/>
    <w:rsid w:val="00794F23"/>
    <w:rsid w:val="007A2A27"/>
    <w:rsid w:val="007A6796"/>
    <w:rsid w:val="007C65A2"/>
    <w:rsid w:val="007C77E0"/>
    <w:rsid w:val="007D4AE4"/>
    <w:rsid w:val="007D7666"/>
    <w:rsid w:val="007E10E9"/>
    <w:rsid w:val="007E1EF9"/>
    <w:rsid w:val="007E7EB4"/>
    <w:rsid w:val="007F2C7C"/>
    <w:rsid w:val="008010F8"/>
    <w:rsid w:val="00802226"/>
    <w:rsid w:val="00806A5F"/>
    <w:rsid w:val="008122D1"/>
    <w:rsid w:val="00814113"/>
    <w:rsid w:val="00817C02"/>
    <w:rsid w:val="0082794B"/>
    <w:rsid w:val="00830B52"/>
    <w:rsid w:val="0083430F"/>
    <w:rsid w:val="00834E74"/>
    <w:rsid w:val="008358C3"/>
    <w:rsid w:val="00842C2C"/>
    <w:rsid w:val="00844E1C"/>
    <w:rsid w:val="008456E6"/>
    <w:rsid w:val="008506C0"/>
    <w:rsid w:val="00850FCA"/>
    <w:rsid w:val="008539B9"/>
    <w:rsid w:val="0086412D"/>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E278D"/>
    <w:rsid w:val="008E3C5D"/>
    <w:rsid w:val="008F14F8"/>
    <w:rsid w:val="00901EB2"/>
    <w:rsid w:val="00923C22"/>
    <w:rsid w:val="00926FAC"/>
    <w:rsid w:val="00927360"/>
    <w:rsid w:val="00942A26"/>
    <w:rsid w:val="009465E2"/>
    <w:rsid w:val="00947E8A"/>
    <w:rsid w:val="009509A8"/>
    <w:rsid w:val="009523EE"/>
    <w:rsid w:val="00953964"/>
    <w:rsid w:val="009550A2"/>
    <w:rsid w:val="00962E8B"/>
    <w:rsid w:val="009731EA"/>
    <w:rsid w:val="00975B9E"/>
    <w:rsid w:val="00982D20"/>
    <w:rsid w:val="00985D49"/>
    <w:rsid w:val="00990C20"/>
    <w:rsid w:val="0099295B"/>
    <w:rsid w:val="00994B57"/>
    <w:rsid w:val="009A1475"/>
    <w:rsid w:val="009A27BF"/>
    <w:rsid w:val="009B0733"/>
    <w:rsid w:val="009B28AF"/>
    <w:rsid w:val="009B769E"/>
    <w:rsid w:val="009C0010"/>
    <w:rsid w:val="009C3362"/>
    <w:rsid w:val="009C7FA4"/>
    <w:rsid w:val="009E2FFF"/>
    <w:rsid w:val="009E4C7E"/>
    <w:rsid w:val="009E7C64"/>
    <w:rsid w:val="009F1F09"/>
    <w:rsid w:val="009F3D71"/>
    <w:rsid w:val="009F504C"/>
    <w:rsid w:val="009F63D3"/>
    <w:rsid w:val="00A03E38"/>
    <w:rsid w:val="00A136D3"/>
    <w:rsid w:val="00A179DC"/>
    <w:rsid w:val="00A258FB"/>
    <w:rsid w:val="00A27C8F"/>
    <w:rsid w:val="00A351B7"/>
    <w:rsid w:val="00A36D5A"/>
    <w:rsid w:val="00A421A9"/>
    <w:rsid w:val="00A42EF3"/>
    <w:rsid w:val="00A71C92"/>
    <w:rsid w:val="00A7242C"/>
    <w:rsid w:val="00A7548A"/>
    <w:rsid w:val="00A75ECF"/>
    <w:rsid w:val="00A76F25"/>
    <w:rsid w:val="00A80706"/>
    <w:rsid w:val="00A82F2C"/>
    <w:rsid w:val="00A837F8"/>
    <w:rsid w:val="00A848A3"/>
    <w:rsid w:val="00A8723B"/>
    <w:rsid w:val="00A907E5"/>
    <w:rsid w:val="00A90D79"/>
    <w:rsid w:val="00A97440"/>
    <w:rsid w:val="00AA3E7F"/>
    <w:rsid w:val="00AA472A"/>
    <w:rsid w:val="00AA6D9E"/>
    <w:rsid w:val="00AA75EC"/>
    <w:rsid w:val="00AB1E28"/>
    <w:rsid w:val="00AB4730"/>
    <w:rsid w:val="00AC0CD6"/>
    <w:rsid w:val="00AC186B"/>
    <w:rsid w:val="00AC7E4D"/>
    <w:rsid w:val="00AD1A76"/>
    <w:rsid w:val="00AD2304"/>
    <w:rsid w:val="00AD44E8"/>
    <w:rsid w:val="00B0131F"/>
    <w:rsid w:val="00B02CA6"/>
    <w:rsid w:val="00B06FE7"/>
    <w:rsid w:val="00B20581"/>
    <w:rsid w:val="00B34298"/>
    <w:rsid w:val="00B35040"/>
    <w:rsid w:val="00B36690"/>
    <w:rsid w:val="00B41583"/>
    <w:rsid w:val="00B4731E"/>
    <w:rsid w:val="00B50375"/>
    <w:rsid w:val="00B53104"/>
    <w:rsid w:val="00B5328E"/>
    <w:rsid w:val="00B603D7"/>
    <w:rsid w:val="00B65312"/>
    <w:rsid w:val="00B67A03"/>
    <w:rsid w:val="00B7077A"/>
    <w:rsid w:val="00B77B2B"/>
    <w:rsid w:val="00B86659"/>
    <w:rsid w:val="00B878F3"/>
    <w:rsid w:val="00B9001B"/>
    <w:rsid w:val="00B906B9"/>
    <w:rsid w:val="00B93B39"/>
    <w:rsid w:val="00B93D14"/>
    <w:rsid w:val="00B96465"/>
    <w:rsid w:val="00B973B2"/>
    <w:rsid w:val="00BB04D2"/>
    <w:rsid w:val="00BB4341"/>
    <w:rsid w:val="00BB4C80"/>
    <w:rsid w:val="00BB6957"/>
    <w:rsid w:val="00BC5807"/>
    <w:rsid w:val="00BD2791"/>
    <w:rsid w:val="00BE272D"/>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D64"/>
    <w:rsid w:val="00C47633"/>
    <w:rsid w:val="00C543A5"/>
    <w:rsid w:val="00C56661"/>
    <w:rsid w:val="00C60EC6"/>
    <w:rsid w:val="00C618AA"/>
    <w:rsid w:val="00C65B1D"/>
    <w:rsid w:val="00C73781"/>
    <w:rsid w:val="00C836CA"/>
    <w:rsid w:val="00C85ECA"/>
    <w:rsid w:val="00C86E5C"/>
    <w:rsid w:val="00C93B39"/>
    <w:rsid w:val="00C96271"/>
    <w:rsid w:val="00C96BEE"/>
    <w:rsid w:val="00C971BA"/>
    <w:rsid w:val="00CB0303"/>
    <w:rsid w:val="00CB669B"/>
    <w:rsid w:val="00CC2D32"/>
    <w:rsid w:val="00CC5FE3"/>
    <w:rsid w:val="00CD6EBE"/>
    <w:rsid w:val="00CE02CC"/>
    <w:rsid w:val="00CE03C5"/>
    <w:rsid w:val="00CE1678"/>
    <w:rsid w:val="00CE20FF"/>
    <w:rsid w:val="00CE52FC"/>
    <w:rsid w:val="00CE57A8"/>
    <w:rsid w:val="00CE6AD9"/>
    <w:rsid w:val="00D01F51"/>
    <w:rsid w:val="00D054BC"/>
    <w:rsid w:val="00D23592"/>
    <w:rsid w:val="00D34AB7"/>
    <w:rsid w:val="00D34D9B"/>
    <w:rsid w:val="00D4426D"/>
    <w:rsid w:val="00D530A9"/>
    <w:rsid w:val="00D574F7"/>
    <w:rsid w:val="00D64F44"/>
    <w:rsid w:val="00D6590D"/>
    <w:rsid w:val="00D76A68"/>
    <w:rsid w:val="00D76A89"/>
    <w:rsid w:val="00D8019C"/>
    <w:rsid w:val="00DA0E31"/>
    <w:rsid w:val="00DA1043"/>
    <w:rsid w:val="00DA462C"/>
    <w:rsid w:val="00DB1990"/>
    <w:rsid w:val="00DC0826"/>
    <w:rsid w:val="00DC19F8"/>
    <w:rsid w:val="00DC587D"/>
    <w:rsid w:val="00DE0C6E"/>
    <w:rsid w:val="00DE4201"/>
    <w:rsid w:val="00DE7A6E"/>
    <w:rsid w:val="00DF21E4"/>
    <w:rsid w:val="00DF4E2A"/>
    <w:rsid w:val="00E01528"/>
    <w:rsid w:val="00E04024"/>
    <w:rsid w:val="00E1587E"/>
    <w:rsid w:val="00E169BD"/>
    <w:rsid w:val="00E21B42"/>
    <w:rsid w:val="00E2251D"/>
    <w:rsid w:val="00E24B87"/>
    <w:rsid w:val="00E34725"/>
    <w:rsid w:val="00E3648E"/>
    <w:rsid w:val="00E63454"/>
    <w:rsid w:val="00E6408A"/>
    <w:rsid w:val="00E721FA"/>
    <w:rsid w:val="00E734DE"/>
    <w:rsid w:val="00E737BA"/>
    <w:rsid w:val="00E81D14"/>
    <w:rsid w:val="00E839C4"/>
    <w:rsid w:val="00E85A99"/>
    <w:rsid w:val="00E90E81"/>
    <w:rsid w:val="00E94F82"/>
    <w:rsid w:val="00EB0FF5"/>
    <w:rsid w:val="00EB6F09"/>
    <w:rsid w:val="00EC509A"/>
    <w:rsid w:val="00EC7159"/>
    <w:rsid w:val="00EC793B"/>
    <w:rsid w:val="00ED1CA3"/>
    <w:rsid w:val="00ED58AD"/>
    <w:rsid w:val="00ED6BB2"/>
    <w:rsid w:val="00EE0A4F"/>
    <w:rsid w:val="00EE5F4C"/>
    <w:rsid w:val="00EE6556"/>
    <w:rsid w:val="00EF0AF4"/>
    <w:rsid w:val="00EF4C19"/>
    <w:rsid w:val="00EF6F53"/>
    <w:rsid w:val="00EF7968"/>
    <w:rsid w:val="00F20D36"/>
    <w:rsid w:val="00F20FE7"/>
    <w:rsid w:val="00F233C6"/>
    <w:rsid w:val="00F271A6"/>
    <w:rsid w:val="00F2787E"/>
    <w:rsid w:val="00F42DB7"/>
    <w:rsid w:val="00F43165"/>
    <w:rsid w:val="00F4690A"/>
    <w:rsid w:val="00F509C4"/>
    <w:rsid w:val="00F52858"/>
    <w:rsid w:val="00F56F53"/>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0A671434"/>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link w:val="ZpatChar"/>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styleId="Hypertextovodkaz">
    <w:name w:val="Hyperlink"/>
    <w:basedOn w:val="Standardnpsmoodstavce"/>
    <w:unhideWhenUsed/>
    <w:rsid w:val="001B1595"/>
    <w:rPr>
      <w:color w:val="0000FF" w:themeColor="hyperlink"/>
      <w:u w:val="single"/>
    </w:rPr>
  </w:style>
  <w:style w:type="character" w:customStyle="1" w:styleId="ZpatChar">
    <w:name w:val="Zápatí Char"/>
    <w:basedOn w:val="Standardnpsmoodstavce"/>
    <w:link w:val="Zpat"/>
    <w:rsid w:val="00ED58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214579-5B6E-46CC-ADBD-E50FBC56D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2895</Words>
  <Characters>17056</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19912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Semerád Pavel Mgr.</cp:lastModifiedBy>
  <cp:revision>14</cp:revision>
  <cp:lastPrinted>2013-04-25T07:05:00Z</cp:lastPrinted>
  <dcterms:created xsi:type="dcterms:W3CDTF">2019-11-20T11:54:00Z</dcterms:created>
  <dcterms:modified xsi:type="dcterms:W3CDTF">2020-02-13T08:37:00Z</dcterms:modified>
</cp:coreProperties>
</file>