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7545B2" w:rsidRDefault="00AB2A0A" w:rsidP="007545B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7545B2" w:rsidTr="007545B2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545B2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Krycí list</w:t>
            </w:r>
            <w:r w:rsidR="007545B2"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– hodnotící kritérium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</w:rPr>
              <w:t>1. Název veřejné zakázky</w:t>
            </w:r>
          </w:p>
        </w:tc>
      </w:tr>
      <w:tr w:rsidR="00AB2A0A" w:rsidRPr="007545B2" w:rsidTr="007545B2">
        <w:trPr>
          <w:trHeight w:val="574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020C9E" w:rsidRDefault="00020C9E" w:rsidP="007545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0C9E">
              <w:rPr>
                <w:rFonts w:ascii="Arial" w:hAnsi="Arial" w:cs="Arial"/>
                <w:b/>
              </w:rPr>
              <w:t>Strategie rozvoje Pardubického kraje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2. Identifikační a kontaktní údaje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</w:rPr>
              <w:t>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3. Osoba oprávněná jednat za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45B2">
              <w:rPr>
                <w:rFonts w:ascii="Arial" w:eastAsia="Times New Roman" w:hAnsi="Arial" w:cs="Arial"/>
                <w:color w:val="000000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</w:rPr>
              <w:t> (doplní dodavatel)</w:t>
            </w:r>
          </w:p>
        </w:tc>
      </w:tr>
    </w:tbl>
    <w:p w:rsidR="004F6D51" w:rsidRPr="007545B2" w:rsidRDefault="004F6D51" w:rsidP="007E18F4">
      <w:pPr>
        <w:shd w:val="clear" w:color="auto" w:fill="FFFFFF" w:themeFill="background1"/>
        <w:rPr>
          <w:rFonts w:ascii="Arial" w:hAnsi="Arial" w:cs="Arial"/>
        </w:rPr>
      </w:pPr>
      <w:bookmarkStart w:id="0" w:name="_GoBack"/>
      <w:bookmarkEnd w:id="0"/>
    </w:p>
    <w:sectPr w:rsidR="004F6D51" w:rsidRPr="007545B2" w:rsidSect="006856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2E" w:rsidRDefault="009A482E" w:rsidP="00151B5D">
      <w:pPr>
        <w:spacing w:after="0" w:line="240" w:lineRule="auto"/>
      </w:pPr>
      <w:r>
        <w:separator/>
      </w:r>
    </w:p>
  </w:endnote>
  <w:end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2E" w:rsidRDefault="009A482E" w:rsidP="00151B5D">
      <w:pPr>
        <w:spacing w:after="0" w:line="240" w:lineRule="auto"/>
      </w:pPr>
      <w:r>
        <w:separator/>
      </w:r>
    </w:p>
  </w:footnote>
  <w:foot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7545B2" w:rsidRDefault="00A977A6" w:rsidP="00DD4E80">
    <w:pPr>
      <w:pStyle w:val="Zhlav"/>
      <w:jc w:val="right"/>
      <w:rPr>
        <w:rFonts w:ascii="Arial" w:hAnsi="Arial" w:cs="Arial"/>
      </w:rPr>
    </w:pPr>
    <w:r w:rsidRPr="007545B2">
      <w:rPr>
        <w:rFonts w:ascii="Arial" w:hAnsi="Arial" w:cs="Arial"/>
      </w:rPr>
      <w:t xml:space="preserve">Příloha č. </w:t>
    </w:r>
    <w:r w:rsidR="00AE6DB1">
      <w:rPr>
        <w:rFonts w:ascii="Arial" w:hAnsi="Arial" w:cs="Arial"/>
      </w:rPr>
      <w:t>2</w:t>
    </w:r>
    <w:r w:rsidR="00AE6DB1" w:rsidRPr="007545B2">
      <w:rPr>
        <w:rFonts w:ascii="Arial" w:hAnsi="Arial" w:cs="Arial"/>
      </w:rPr>
      <w:t xml:space="preserve"> </w:t>
    </w:r>
    <w:r w:rsidR="00DD4E80" w:rsidRPr="007545B2">
      <w:rPr>
        <w:rFonts w:ascii="Arial" w:hAnsi="Arial" w:cs="Arial"/>
      </w:rPr>
      <w:t xml:space="preserve">Výzvy </w:t>
    </w:r>
  </w:p>
  <w:p w:rsidR="00151B5D" w:rsidRDefault="00151B5D">
    <w:pPr>
      <w:pStyle w:val="Zhlav"/>
    </w:pPr>
    <w:r>
      <w:rPr>
        <w:noProof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0C9E"/>
    <w:rsid w:val="000220E5"/>
    <w:rsid w:val="00023CF9"/>
    <w:rsid w:val="000726DE"/>
    <w:rsid w:val="000C6A7C"/>
    <w:rsid w:val="00140254"/>
    <w:rsid w:val="00151B5D"/>
    <w:rsid w:val="001D0E60"/>
    <w:rsid w:val="002F39C5"/>
    <w:rsid w:val="003510EA"/>
    <w:rsid w:val="0037665C"/>
    <w:rsid w:val="003B369B"/>
    <w:rsid w:val="003E7D9D"/>
    <w:rsid w:val="00436BED"/>
    <w:rsid w:val="004B0BE1"/>
    <w:rsid w:val="004F6D51"/>
    <w:rsid w:val="005F48C9"/>
    <w:rsid w:val="00625706"/>
    <w:rsid w:val="00685686"/>
    <w:rsid w:val="006A176B"/>
    <w:rsid w:val="00727DEA"/>
    <w:rsid w:val="007545B2"/>
    <w:rsid w:val="007550AF"/>
    <w:rsid w:val="007B5C05"/>
    <w:rsid w:val="007E02BC"/>
    <w:rsid w:val="007E18F4"/>
    <w:rsid w:val="009A482E"/>
    <w:rsid w:val="009E5C73"/>
    <w:rsid w:val="00A02152"/>
    <w:rsid w:val="00A72669"/>
    <w:rsid w:val="00A977A6"/>
    <w:rsid w:val="00AB2A0A"/>
    <w:rsid w:val="00AE6DB1"/>
    <w:rsid w:val="00C06FE9"/>
    <w:rsid w:val="00C57602"/>
    <w:rsid w:val="00DA055A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4</cp:revision>
  <dcterms:created xsi:type="dcterms:W3CDTF">2019-08-19T07:23:00Z</dcterms:created>
  <dcterms:modified xsi:type="dcterms:W3CDTF">2019-09-17T06:14:00Z</dcterms:modified>
</cp:coreProperties>
</file>