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56F94" w14:textId="77777777" w:rsidR="0075064C" w:rsidRPr="0076682F" w:rsidRDefault="0075064C" w:rsidP="0075064C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Pr="00B63950">
        <w:rPr>
          <w:rFonts w:asciiTheme="minorHAnsi" w:hAnsiTheme="minorHAnsi" w:cs="Arial"/>
          <w:b/>
          <w:color w:val="FF0000"/>
          <w:sz w:val="28"/>
          <w:szCs w:val="28"/>
        </w:rPr>
        <w:t>X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 xml:space="preserve">doplní </w:t>
      </w:r>
      <w:r>
        <w:rPr>
          <w:rFonts w:asciiTheme="minorHAnsi" w:hAnsiTheme="minorHAnsi" w:cs="Arial"/>
          <w:b/>
          <w:color w:val="FF0000"/>
          <w:sz w:val="28"/>
          <w:szCs w:val="28"/>
        </w:rPr>
        <w:t>investiční technik</w:t>
      </w:r>
    </w:p>
    <w:p w14:paraId="6A7EC279" w14:textId="77777777"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0581FED2" w14:textId="6688AFE4" w:rsidR="00624BBA" w:rsidRPr="00D5059E" w:rsidRDefault="00624BBA" w:rsidP="00773610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 xml:space="preserve">Povinnosti </w:t>
      </w:r>
      <w:r w:rsidR="00E24500">
        <w:rPr>
          <w:rFonts w:asciiTheme="minorHAnsi" w:hAnsiTheme="minorHAnsi"/>
          <w:sz w:val="40"/>
          <w:szCs w:val="40"/>
        </w:rPr>
        <w:t>poskytovatele</w:t>
      </w:r>
      <w:r w:rsidR="00773610">
        <w:rPr>
          <w:rFonts w:asciiTheme="minorHAnsi" w:hAnsiTheme="minorHAnsi"/>
          <w:sz w:val="40"/>
          <w:szCs w:val="40"/>
        </w:rPr>
        <w:t xml:space="preserve"> služeb</w:t>
      </w:r>
      <w:r w:rsidRPr="00D5059E">
        <w:rPr>
          <w:rFonts w:asciiTheme="minorHAnsi" w:hAnsiTheme="minorHAnsi"/>
          <w:sz w:val="40"/>
          <w:szCs w:val="40"/>
        </w:rPr>
        <w:t xml:space="preserve">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  <w:r w:rsidR="00773610">
        <w:rPr>
          <w:rFonts w:asciiTheme="minorHAnsi" w:hAnsiTheme="minorHAnsi"/>
          <w:sz w:val="40"/>
          <w:szCs w:val="40"/>
        </w:rPr>
        <w:t xml:space="preserve"> </w:t>
      </w: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64B61F81" w14:textId="2B045D5C" w:rsidR="0075064C" w:rsidRPr="002C3866" w:rsidRDefault="0075064C" w:rsidP="0075064C">
      <w:pPr>
        <w:ind w:right="-24"/>
        <w:rPr>
          <w:rFonts w:asciiTheme="minorHAnsi" w:hAnsiTheme="minorHAnsi" w:cs="Arial"/>
          <w:b/>
        </w:rPr>
      </w:pPr>
      <w:r w:rsidRPr="002C3866">
        <w:rPr>
          <w:rFonts w:asciiTheme="minorHAnsi" w:hAnsiTheme="minorHAnsi" w:cs="Arial"/>
          <w:b/>
        </w:rPr>
        <w:t xml:space="preserve">Název projektu: </w:t>
      </w:r>
      <w:r w:rsidRPr="002C3866">
        <w:rPr>
          <w:rFonts w:asciiTheme="minorHAnsi" w:hAnsiTheme="minorHAnsi" w:cs="Arial"/>
          <w:b/>
          <w:noProof/>
        </w:rPr>
        <w:t>„</w:t>
      </w:r>
      <w:r w:rsidR="00EB5DD1" w:rsidRPr="00773610">
        <w:rPr>
          <w:rFonts w:ascii="Calibri" w:hAnsi="Calibri" w:cs="Arial"/>
          <w:b/>
          <w:color w:val="000000"/>
        </w:rPr>
        <w:t xml:space="preserve">Realizace úspor energie – </w:t>
      </w:r>
      <w:r w:rsidR="006744C4">
        <w:rPr>
          <w:rFonts w:ascii="Calibri" w:hAnsi="Calibri" w:cs="Arial"/>
          <w:b/>
          <w:color w:val="000000"/>
        </w:rPr>
        <w:t>VOŠ stavební a SŠ stavební Vysoké Mýto, budova školy</w:t>
      </w:r>
      <w:r w:rsidR="00EB5DD1" w:rsidRPr="00773610">
        <w:rPr>
          <w:rStyle w:val="datalabel"/>
          <w:rFonts w:ascii="Calibri" w:hAnsi="Calibri"/>
          <w:b/>
        </w:rPr>
        <w:t xml:space="preserve"> </w:t>
      </w:r>
      <w:r w:rsidR="0013711F" w:rsidRPr="002C3866">
        <w:rPr>
          <w:rStyle w:val="datalabel"/>
          <w:rFonts w:asciiTheme="minorHAnsi" w:hAnsiTheme="minorHAnsi"/>
          <w:b/>
        </w:rPr>
        <w:t>‘‘</w:t>
      </w:r>
      <w:r w:rsidR="002C3866" w:rsidRPr="002C3866">
        <w:rPr>
          <w:rStyle w:val="datalabel"/>
          <w:rFonts w:asciiTheme="minorHAnsi" w:hAnsiTheme="minorHAnsi"/>
          <w:b/>
        </w:rPr>
        <w:t xml:space="preserve"> </w:t>
      </w:r>
    </w:p>
    <w:p w14:paraId="684298E5" w14:textId="54F06D4D" w:rsidR="0075064C" w:rsidRPr="002C3866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2C3866">
        <w:rPr>
          <w:rFonts w:asciiTheme="minorHAnsi" w:hAnsiTheme="minorHAnsi" w:cs="Arial"/>
          <w:b/>
        </w:rPr>
        <w:t>Název operačního programu: „Operační program životní prostředí 2014 – 2020“</w:t>
      </w:r>
    </w:p>
    <w:p w14:paraId="5DF066DA" w14:textId="4A8C5680" w:rsidR="0075064C" w:rsidRPr="002C3866" w:rsidRDefault="0075064C" w:rsidP="0075064C">
      <w:pPr>
        <w:ind w:right="-24"/>
        <w:rPr>
          <w:rFonts w:asciiTheme="minorHAnsi" w:hAnsiTheme="minorHAnsi" w:cs="Arial"/>
          <w:b/>
          <w:color w:val="FF0000"/>
        </w:rPr>
      </w:pPr>
      <w:r w:rsidRPr="002C3866">
        <w:rPr>
          <w:rFonts w:asciiTheme="minorHAnsi" w:hAnsiTheme="minorHAnsi" w:cs="Arial"/>
          <w:b/>
        </w:rPr>
        <w:t>Číslo výzvy: „</w:t>
      </w:r>
      <w:r w:rsidR="00785CCB" w:rsidRPr="002C3866">
        <w:rPr>
          <w:rFonts w:asciiTheme="minorHAnsi" w:hAnsiTheme="minorHAnsi" w:cs="Arial"/>
          <w:b/>
        </w:rPr>
        <w:t>1</w:t>
      </w:r>
      <w:r w:rsidR="001F52F5">
        <w:rPr>
          <w:rFonts w:asciiTheme="minorHAnsi" w:hAnsiTheme="minorHAnsi" w:cs="Arial"/>
          <w:b/>
        </w:rPr>
        <w:t>21</w:t>
      </w:r>
      <w:r w:rsidRPr="002C3866">
        <w:rPr>
          <w:rFonts w:asciiTheme="minorHAnsi" w:hAnsiTheme="minorHAnsi" w:cs="Arial"/>
          <w:b/>
        </w:rPr>
        <w:t>“</w:t>
      </w:r>
    </w:p>
    <w:p w14:paraId="6AA694FB" w14:textId="77777777" w:rsidR="0075064C" w:rsidRPr="002C3866" w:rsidRDefault="0075064C" w:rsidP="0075064C">
      <w:pPr>
        <w:ind w:right="-24"/>
        <w:rPr>
          <w:rFonts w:asciiTheme="minorHAnsi" w:hAnsiTheme="minorHAnsi" w:cs="Arial"/>
          <w:b/>
        </w:rPr>
      </w:pPr>
      <w:r w:rsidRPr="002C3866">
        <w:rPr>
          <w:rFonts w:asciiTheme="minorHAnsi" w:hAnsiTheme="minorHAnsi" w:cs="Arial"/>
          <w:b/>
        </w:rPr>
        <w:t>Řídící orgán: „Ministerstvo životního prostředí České republiky“</w:t>
      </w:r>
    </w:p>
    <w:p w14:paraId="15721622" w14:textId="77777777"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14:paraId="47D78A4D" w14:textId="7808CAA1" w:rsidR="000C7988" w:rsidRPr="00526E03" w:rsidRDefault="000C7988" w:rsidP="00526E03">
      <w:pPr>
        <w:ind w:right="-24"/>
        <w:rPr>
          <w:rFonts w:asciiTheme="minorHAnsi" w:hAnsiTheme="minorHAnsi"/>
        </w:rPr>
      </w:pPr>
      <w:r w:rsidRPr="0049612E">
        <w:rPr>
          <w:rFonts w:asciiTheme="minorHAnsi" w:hAnsiTheme="minorHAnsi" w:cs="Arial"/>
        </w:rPr>
        <w:t>Na každé faktuře bude jednoznačně uvedeno, že se jedná o projekt související</w:t>
      </w:r>
      <w:r w:rsidR="00E24500" w:rsidRPr="0049612E">
        <w:rPr>
          <w:rFonts w:asciiTheme="minorHAnsi" w:hAnsiTheme="minorHAnsi" w:cs="Arial"/>
        </w:rPr>
        <w:t xml:space="preserve"> </w:t>
      </w:r>
      <w:r w:rsidRPr="0049612E">
        <w:rPr>
          <w:rFonts w:asciiTheme="minorHAnsi" w:hAnsiTheme="minorHAnsi" w:cs="Arial"/>
        </w:rPr>
        <w:t xml:space="preserve">s Operačním programem Životní prostředí </w:t>
      </w:r>
      <w:r w:rsidR="000C2859" w:rsidRPr="0049612E">
        <w:rPr>
          <w:rFonts w:asciiTheme="minorHAnsi" w:hAnsiTheme="minorHAnsi" w:cs="Arial"/>
        </w:rPr>
        <w:t xml:space="preserve">2014 – 2020 </w:t>
      </w:r>
      <w:r w:rsidRPr="0049612E">
        <w:rPr>
          <w:rFonts w:asciiTheme="minorHAnsi" w:hAnsiTheme="minorHAnsi" w:cs="Arial"/>
        </w:rPr>
        <w:t xml:space="preserve">(dále jen OPŽP) s názvem: </w:t>
      </w:r>
      <w:r w:rsidR="006744C4" w:rsidRPr="00773610">
        <w:rPr>
          <w:rFonts w:ascii="Calibri" w:hAnsi="Calibri" w:cs="Arial"/>
          <w:b/>
          <w:color w:val="000000"/>
        </w:rPr>
        <w:t xml:space="preserve">Realizace úspor energie – </w:t>
      </w:r>
      <w:r w:rsidR="006744C4">
        <w:rPr>
          <w:rFonts w:ascii="Calibri" w:hAnsi="Calibri" w:cs="Arial"/>
          <w:b/>
          <w:color w:val="000000"/>
        </w:rPr>
        <w:t>VOŠ stavební a SŠ stavební Vysoké Mýto, budova školy</w:t>
      </w:r>
      <w:r w:rsidR="006744C4">
        <w:rPr>
          <w:rStyle w:val="datalabel"/>
          <w:rFonts w:ascii="Calibri" w:hAnsi="Calibri"/>
          <w:b/>
        </w:rPr>
        <w:t>.</w:t>
      </w:r>
      <w:r w:rsidR="007306EA">
        <w:rPr>
          <w:rFonts w:asciiTheme="minorHAnsi" w:hAnsiTheme="minorHAnsi" w:cs="Arial"/>
          <w:b/>
          <w:color w:val="000000"/>
        </w:rPr>
        <w:t xml:space="preserve"> </w:t>
      </w:r>
      <w:bookmarkStart w:id="0" w:name="_GoBack"/>
      <w:bookmarkEnd w:id="0"/>
      <w:r w:rsidRPr="00526E03">
        <w:rPr>
          <w:rFonts w:asciiTheme="minorHAnsi" w:hAnsiTheme="minorHAnsi" w:cs="Arial"/>
        </w:rPr>
        <w:t>Faktury musí obsahovat účel fakturovaných částek</w:t>
      </w:r>
      <w:r w:rsidR="0075064C" w:rsidRPr="00526E03">
        <w:rPr>
          <w:rFonts w:asciiTheme="minorHAnsi" w:hAnsiTheme="minorHAnsi" w:cs="Arial"/>
        </w:rPr>
        <w:t>.</w:t>
      </w:r>
      <w:r w:rsidRPr="00526E03">
        <w:rPr>
          <w:rFonts w:asciiTheme="minorHAnsi" w:hAnsiTheme="minorHAnsi"/>
        </w:rPr>
        <w:t xml:space="preserve"> </w:t>
      </w:r>
    </w:p>
    <w:p w14:paraId="569657E8" w14:textId="0AD7886D" w:rsidR="0088452D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88452D" w:rsidRPr="00213595">
        <w:rPr>
          <w:rFonts w:asciiTheme="minorHAnsi" w:hAnsiTheme="minorHAnsi"/>
        </w:rPr>
        <w:t xml:space="preserve"> si je vědom, že ve smyslu § 2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písm. e)</w:t>
      </w:r>
      <w:r w:rsidR="00F82997" w:rsidRPr="00213595">
        <w:rPr>
          <w:rFonts w:asciiTheme="minorHAnsi" w:hAnsiTheme="minorHAnsi"/>
        </w:rPr>
        <w:t>,</w:t>
      </w:r>
      <w:r w:rsidR="0088452D" w:rsidRPr="00213595">
        <w:rPr>
          <w:rFonts w:asciiTheme="minorHAnsi" w:hAnsiTheme="minorHAnsi"/>
        </w:rPr>
        <w:t xml:space="preserve"> zákona č. 320/2001 Sb., o finanční kontrole ve</w:t>
      </w:r>
      <w:r w:rsidR="004D57E5" w:rsidRPr="00213595">
        <w:rPr>
          <w:rFonts w:asciiTheme="minorHAnsi" w:hAnsiTheme="minorHAnsi"/>
        </w:rPr>
        <w:t xml:space="preserve"> </w:t>
      </w:r>
      <w:r w:rsidR="0088452D" w:rsidRPr="00213595">
        <w:rPr>
          <w:rFonts w:asciiTheme="minorHAnsi" w:hAnsiTheme="minorHAnsi"/>
        </w:rPr>
        <w:t> veřejné správě a o změně některých zákonů, ve znění pozdějších p</w:t>
      </w:r>
      <w:r w:rsidR="00F82997" w:rsidRPr="00213595">
        <w:rPr>
          <w:rFonts w:asciiTheme="minorHAnsi" w:hAnsiTheme="minorHAnsi"/>
        </w:rPr>
        <w:t>ředpisů, je povinen poskytnout součinnost</w:t>
      </w:r>
      <w:r w:rsidR="0088452D" w:rsidRPr="00213595">
        <w:rPr>
          <w:rFonts w:asciiTheme="minorHAnsi" w:hAnsiTheme="minorHAnsi"/>
        </w:rPr>
        <w:t xml:space="preserve"> při výkonu finanční kontroly </w:t>
      </w:r>
      <w:r w:rsidR="00F82997" w:rsidRPr="00213595">
        <w:rPr>
          <w:rFonts w:asciiTheme="minorHAnsi" w:hAnsiTheme="minorHAnsi"/>
        </w:rPr>
        <w:t xml:space="preserve">a to </w:t>
      </w:r>
      <w:r w:rsidR="0088452D" w:rsidRPr="00213595">
        <w:rPr>
          <w:rFonts w:asciiTheme="minorHAnsi" w:hAnsiTheme="minorHAnsi"/>
        </w:rPr>
        <w:t>v případě, že k</w:t>
      </w:r>
      <w:r w:rsidR="00F82997" w:rsidRPr="00213595">
        <w:rPr>
          <w:rFonts w:asciiTheme="minorHAnsi" w:hAnsiTheme="minorHAnsi"/>
        </w:rPr>
        <w:t> tomu bude objednatelem vyzván.</w:t>
      </w:r>
    </w:p>
    <w:p w14:paraId="51F1F222" w14:textId="77777777" w:rsidR="0075064C" w:rsidRPr="0075064C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Poskytovatel </w:t>
      </w:r>
      <w:r w:rsidR="00D97485" w:rsidRPr="00213595">
        <w:rPr>
          <w:rFonts w:asciiTheme="minorHAnsi" w:hAnsiTheme="minorHAnsi"/>
        </w:rPr>
        <w:t xml:space="preserve">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zavazuje poskytnout na výzvu své daňové účetnictví nebo daňovou evidenci k nahlédnutí v rozsahu, který souvisí s projektem.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se dále zavazuje provést v požadovaném termínu, rozsahu a kvalitě opatření </w:t>
      </w:r>
      <w:r w:rsidR="00F82997" w:rsidRPr="00213595">
        <w:rPr>
          <w:rFonts w:asciiTheme="minorHAnsi" w:hAnsiTheme="minorHAnsi"/>
        </w:rPr>
        <w:t xml:space="preserve">vedoucí </w:t>
      </w:r>
      <w:r w:rsidR="00D97485" w:rsidRPr="00213595">
        <w:rPr>
          <w:rFonts w:asciiTheme="minorHAnsi" w:hAnsiTheme="minorHAnsi"/>
        </w:rPr>
        <w:t>k odstranění kontrolních zjištění a informovat o nich příslušný kontrolní orgán, objednatele a poskytovatele dotace.</w:t>
      </w:r>
      <w:r w:rsidR="00213595" w:rsidRPr="00213595">
        <w:rPr>
          <w:rFonts w:asciiTheme="minorHAnsi" w:hAnsiTheme="minorHAnsi"/>
        </w:rPr>
        <w:t xml:space="preserve"> </w:t>
      </w:r>
    </w:p>
    <w:p w14:paraId="1C49D960" w14:textId="49E2E615" w:rsidR="000354E5" w:rsidRPr="00213595" w:rsidRDefault="00D97485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ind w:left="426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t xml:space="preserve">Kontrolními orgány </w:t>
      </w:r>
      <w:r w:rsidR="000354E5" w:rsidRPr="00213595">
        <w:rPr>
          <w:rFonts w:asciiTheme="minorHAnsi" w:hAnsiTheme="minorHAnsi" w:cs="Arial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0C2859" w:rsidRPr="00213595">
        <w:rPr>
          <w:rFonts w:asciiTheme="minorHAnsi" w:hAnsiTheme="minorHAnsi" w:cs="Arial"/>
        </w:rPr>
        <w:t xml:space="preserve">PŽP, </w:t>
      </w:r>
      <w:r w:rsidR="000354E5" w:rsidRPr="00213595">
        <w:rPr>
          <w:rFonts w:asciiTheme="minorHAnsi" w:hAnsiTheme="minorHAnsi" w:cs="Arial"/>
        </w:rPr>
        <w:t>jakož i dalšími orgány oprávněnými k výkonu kontroly (např. státní stavební dohled).</w:t>
      </w:r>
    </w:p>
    <w:p w14:paraId="53CFFB42" w14:textId="0F180DB0" w:rsidR="00D97485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bere na vědomí, že poskytovatel dotace je oprávněn provést u projektu nezávislý vnější audit. </w:t>
      </w:r>
      <w:r w:rsidRPr="00213595">
        <w:rPr>
          <w:rFonts w:asciiTheme="minorHAnsi" w:hAnsiTheme="minorHAnsi"/>
        </w:rPr>
        <w:t>Poskytovatel</w:t>
      </w:r>
      <w:r w:rsidR="00D97485" w:rsidRPr="00213595">
        <w:rPr>
          <w:rFonts w:asciiTheme="minorHAnsi" w:hAnsiTheme="minorHAnsi"/>
        </w:rPr>
        <w:t xml:space="preserve"> je povinen při výkonu auditu spolupůsobit.</w:t>
      </w:r>
    </w:p>
    <w:p w14:paraId="6CE6F9B3" w14:textId="4BFF8ADE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je povinen spolupracovat s </w:t>
      </w:r>
      <w:r w:rsidR="004E227D" w:rsidRPr="00213595">
        <w:rPr>
          <w:rFonts w:asciiTheme="minorHAnsi" w:hAnsiTheme="minorHAnsi"/>
        </w:rPr>
        <w:t xml:space="preserve"> </w:t>
      </w:r>
      <w:r w:rsidR="00FC7FA7" w:rsidRPr="00213595">
        <w:rPr>
          <w:rFonts w:asciiTheme="minorHAnsi" w:hAnsiTheme="minorHAnsi"/>
        </w:rPr>
        <w:t>objednavatelem při zpracování m</w:t>
      </w:r>
      <w:r w:rsidR="0076682F" w:rsidRPr="00213595">
        <w:rPr>
          <w:rFonts w:asciiTheme="minorHAnsi" w:hAnsiTheme="minorHAnsi"/>
        </w:rPr>
        <w:t>onitorovacích zpráv (průběžných</w:t>
      </w:r>
      <w:r w:rsidR="004960BF" w:rsidRPr="00213595">
        <w:rPr>
          <w:rFonts w:asciiTheme="minorHAnsi" w:hAnsiTheme="minorHAnsi"/>
        </w:rPr>
        <w:t xml:space="preserve">, </w:t>
      </w:r>
      <w:r w:rsidR="0076682F" w:rsidRPr="00213595">
        <w:rPr>
          <w:rFonts w:asciiTheme="minorHAnsi" w:hAnsiTheme="minorHAnsi"/>
        </w:rPr>
        <w:t>etapových</w:t>
      </w:r>
      <w:r w:rsidR="0050037B" w:rsidRPr="00213595">
        <w:rPr>
          <w:rFonts w:asciiTheme="minorHAnsi" w:hAnsiTheme="minorHAnsi"/>
        </w:rPr>
        <w:t xml:space="preserve"> nebo </w:t>
      </w:r>
      <w:r w:rsidR="004960BF" w:rsidRPr="00213595">
        <w:rPr>
          <w:rFonts w:asciiTheme="minorHAnsi" w:hAnsiTheme="minorHAnsi"/>
        </w:rPr>
        <w:t>závěrečn</w:t>
      </w:r>
      <w:r w:rsidR="0076682F" w:rsidRPr="00213595">
        <w:rPr>
          <w:rFonts w:asciiTheme="minorHAnsi" w:hAnsiTheme="minorHAnsi"/>
        </w:rPr>
        <w:t>ých</w:t>
      </w:r>
      <w:r w:rsidR="00B264D3" w:rsidRPr="00213595">
        <w:rPr>
          <w:rFonts w:asciiTheme="minorHAnsi" w:hAnsiTheme="minorHAnsi"/>
        </w:rPr>
        <w:t xml:space="preserve">), </w:t>
      </w:r>
      <w:r w:rsidR="00FC7FA7" w:rsidRPr="00213595">
        <w:rPr>
          <w:rFonts w:asciiTheme="minorHAnsi" w:hAnsiTheme="minorHAnsi"/>
        </w:rPr>
        <w:t>ž</w:t>
      </w:r>
      <w:r w:rsidR="004960BF" w:rsidRPr="00213595">
        <w:rPr>
          <w:rFonts w:asciiTheme="minorHAnsi" w:hAnsiTheme="minorHAnsi"/>
        </w:rPr>
        <w:t>ádost</w:t>
      </w:r>
      <w:r w:rsidR="0050037B" w:rsidRPr="00213595">
        <w:rPr>
          <w:rFonts w:asciiTheme="minorHAnsi" w:hAnsiTheme="minorHAnsi"/>
        </w:rPr>
        <w:t>í</w:t>
      </w:r>
      <w:r w:rsidR="00B264D3" w:rsidRPr="00213595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7406495A" w14:textId="1AD14D0B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archivovat dokumenty související s dílem </w:t>
      </w:r>
      <w:r w:rsidR="001779EA" w:rsidRPr="00213595">
        <w:rPr>
          <w:rFonts w:asciiTheme="minorHAnsi" w:hAnsiTheme="minorHAnsi"/>
        </w:rPr>
        <w:t>až do roku 20</w:t>
      </w:r>
      <w:r w:rsidR="008861A0" w:rsidRPr="00213595">
        <w:rPr>
          <w:rFonts w:asciiTheme="minorHAnsi" w:hAnsiTheme="minorHAnsi"/>
        </w:rPr>
        <w:t>30</w:t>
      </w:r>
      <w:r w:rsidR="004960BF" w:rsidRPr="00213595">
        <w:rPr>
          <w:rFonts w:asciiTheme="minorHAnsi" w:hAnsiTheme="minorHAnsi"/>
        </w:rPr>
        <w:t>.</w:t>
      </w:r>
    </w:p>
    <w:p w14:paraId="3038EF51" w14:textId="025BAFA1" w:rsidR="004960BF" w:rsidRPr="00213595" w:rsidRDefault="00E24500" w:rsidP="00213595">
      <w:pPr>
        <w:pStyle w:val="Odstavecseseznamem"/>
        <w:numPr>
          <w:ilvl w:val="0"/>
          <w:numId w:val="34"/>
        </w:numPr>
        <w:spacing w:after="120"/>
        <w:jc w:val="both"/>
        <w:rPr>
          <w:rFonts w:asciiTheme="minorHAnsi" w:hAnsiTheme="minorHAnsi"/>
        </w:rPr>
      </w:pPr>
      <w:r w:rsidRPr="00213595">
        <w:rPr>
          <w:rFonts w:asciiTheme="minorHAnsi" w:hAnsiTheme="minorHAnsi"/>
        </w:rPr>
        <w:t>Poskytovatel</w:t>
      </w:r>
      <w:r w:rsidR="004960BF" w:rsidRPr="00213595">
        <w:rPr>
          <w:rFonts w:asciiTheme="minorHAnsi" w:hAnsiTheme="minorHAnsi"/>
        </w:rPr>
        <w:t xml:space="preserve"> se zavazuje písemně poskytnout na žádost objednatele jakékoliv doplňující informace související s realizací projektu a to ve lhůtě stanovené objednatelem.</w:t>
      </w:r>
    </w:p>
    <w:p w14:paraId="1341C661" w14:textId="090259BE" w:rsidR="00D5059E" w:rsidRPr="00213595" w:rsidRDefault="004960BF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/>
        </w:rPr>
        <w:lastRenderedPageBreak/>
        <w:t xml:space="preserve">Další povinnosti </w:t>
      </w:r>
      <w:r w:rsidR="00E24500" w:rsidRPr="00213595">
        <w:rPr>
          <w:rFonts w:asciiTheme="minorHAnsi" w:hAnsiTheme="minorHAnsi"/>
        </w:rPr>
        <w:t>poskytovatele</w:t>
      </w:r>
      <w:r w:rsidRPr="00213595">
        <w:rPr>
          <w:rFonts w:asciiTheme="minorHAnsi" w:hAnsiTheme="minorHAnsi"/>
        </w:rPr>
        <w:t xml:space="preserve"> vyplývají také z</w:t>
      </w:r>
      <w:r w:rsidR="00FC7FA7" w:rsidRPr="00213595">
        <w:rPr>
          <w:rFonts w:asciiTheme="minorHAnsi" w:hAnsiTheme="minorHAnsi"/>
        </w:rPr>
        <w:t> </w:t>
      </w:r>
      <w:r w:rsidR="0005060D" w:rsidRPr="00213595">
        <w:rPr>
          <w:rFonts w:asciiTheme="minorHAnsi" w:hAnsiTheme="minorHAnsi"/>
        </w:rPr>
        <w:t>„</w:t>
      </w:r>
      <w:r w:rsidR="00882CAD" w:rsidRPr="00213595">
        <w:rPr>
          <w:rFonts w:asciiTheme="minorHAnsi" w:hAnsiTheme="minorHAnsi" w:cs="Arial"/>
        </w:rPr>
        <w:t xml:space="preserve">Pravidel </w:t>
      </w:r>
      <w:r w:rsidR="008861A0" w:rsidRPr="00213595">
        <w:rPr>
          <w:rFonts w:asciiTheme="minorHAnsi" w:hAnsiTheme="minorHAnsi" w:cs="Arial"/>
        </w:rPr>
        <w:t xml:space="preserve">pro žadatele a příjemce podpory </w:t>
      </w:r>
      <w:r w:rsidR="00882CAD" w:rsidRPr="00213595">
        <w:rPr>
          <w:rFonts w:asciiTheme="minorHAnsi" w:hAnsiTheme="minorHAnsi" w:cs="Arial"/>
        </w:rPr>
        <w:t>v Operačním programu životní prostředí</w:t>
      </w:r>
      <w:r w:rsidR="008861A0" w:rsidRPr="00213595">
        <w:rPr>
          <w:rFonts w:asciiTheme="minorHAnsi" w:hAnsiTheme="minorHAnsi" w:cs="Arial"/>
        </w:rPr>
        <w:t xml:space="preserve"> </w:t>
      </w:r>
      <w:r w:rsidR="0005060D" w:rsidRPr="00213595">
        <w:rPr>
          <w:rFonts w:asciiTheme="minorHAnsi" w:hAnsiTheme="minorHAnsi" w:cs="Arial"/>
        </w:rPr>
        <w:t xml:space="preserve">pro období 2014-2020“ </w:t>
      </w:r>
      <w:r w:rsidR="008861A0" w:rsidRPr="00213595">
        <w:rPr>
          <w:rFonts w:asciiTheme="minorHAnsi" w:hAnsiTheme="minorHAnsi" w:cs="Arial"/>
        </w:rPr>
        <w:t>a dalších dokumentů O</w:t>
      </w:r>
      <w:r w:rsidR="000C2859" w:rsidRPr="00213595">
        <w:rPr>
          <w:rFonts w:asciiTheme="minorHAnsi" w:hAnsiTheme="minorHAnsi" w:cs="Arial"/>
        </w:rPr>
        <w:t>PŽP</w:t>
      </w:r>
      <w:r w:rsidR="008861A0" w:rsidRPr="00213595">
        <w:rPr>
          <w:rFonts w:asciiTheme="minorHAnsi" w:hAnsiTheme="minorHAnsi" w:cs="Arial"/>
        </w:rPr>
        <w:t xml:space="preserve"> dostupných na</w:t>
      </w:r>
      <w:r w:rsidR="00882CAD" w:rsidRPr="00213595">
        <w:rPr>
          <w:rFonts w:asciiTheme="minorHAnsi" w:hAnsiTheme="minorHAnsi" w:cs="Arial"/>
        </w:rPr>
        <w:t xml:space="preserve"> </w:t>
      </w:r>
      <w:r w:rsidR="00882CAD" w:rsidRPr="00213595">
        <w:rPr>
          <w:rFonts w:asciiTheme="minorHAnsi" w:hAnsiTheme="minorHAnsi" w:cs="Arial"/>
          <w:color w:val="0070C0"/>
          <w:u w:val="single"/>
        </w:rPr>
        <w:t>http://www.opzp.cz/dokumenty/</w:t>
      </w:r>
      <w:r w:rsidR="008861A0" w:rsidRPr="00213595">
        <w:rPr>
          <w:rFonts w:asciiTheme="minorHAnsi" w:hAnsiTheme="minorHAnsi" w:cs="Arial"/>
        </w:rPr>
        <w:t>. V případě rozporu</w:t>
      </w:r>
      <w:r w:rsidR="00B52129" w:rsidRPr="00213595">
        <w:rPr>
          <w:rFonts w:asciiTheme="minorHAnsi" w:hAnsiTheme="minorHAnsi" w:cs="Arial"/>
        </w:rPr>
        <w:t xml:space="preserve"> </w:t>
      </w:r>
      <w:r w:rsidR="008861A0" w:rsidRPr="00213595">
        <w:rPr>
          <w:rFonts w:asciiTheme="minorHAnsi" w:hAnsiTheme="minorHAnsi" w:cs="Arial"/>
        </w:rPr>
        <w:t>v textu dokumentů s ustanoveními této smlouvy má přednost text smlouvy</w:t>
      </w:r>
      <w:r w:rsidR="008861A0" w:rsidRPr="00213595">
        <w:rPr>
          <w:rFonts w:asciiTheme="minorHAnsi" w:hAnsiTheme="minorHAnsi" w:cs="Arial"/>
          <w:iCs/>
        </w:rPr>
        <w:t>.</w:t>
      </w:r>
    </w:p>
    <w:p w14:paraId="763EF6EC" w14:textId="77777777" w:rsidR="00D20031" w:rsidRPr="00D20031" w:rsidRDefault="00D20031" w:rsidP="00213595">
      <w:pPr>
        <w:autoSpaceDE w:val="0"/>
        <w:autoSpaceDN w:val="0"/>
        <w:adjustRightInd w:val="0"/>
        <w:ind w:left="142"/>
        <w:rPr>
          <w:rFonts w:asciiTheme="minorHAnsi" w:hAnsiTheme="minorHAnsi" w:cs="Arial"/>
        </w:rPr>
      </w:pPr>
    </w:p>
    <w:p w14:paraId="4A7CF471" w14:textId="640E4F94" w:rsidR="00D20031" w:rsidRPr="00213595" w:rsidRDefault="00E24500" w:rsidP="00213595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Theme="minorHAnsi" w:hAnsiTheme="minorHAnsi" w:cs="Arial"/>
        </w:rPr>
      </w:pPr>
      <w:r w:rsidRPr="00213595">
        <w:rPr>
          <w:rFonts w:asciiTheme="minorHAnsi" w:hAnsiTheme="minorHAnsi" w:cs="Arial"/>
        </w:rPr>
        <w:t>Poskytovatel</w:t>
      </w:r>
      <w:r w:rsidR="00213595">
        <w:rPr>
          <w:rFonts w:asciiTheme="minorHAnsi" w:hAnsiTheme="minorHAnsi" w:cs="Arial"/>
        </w:rPr>
        <w:t xml:space="preserve"> se zavazuje, že veškeré </w:t>
      </w:r>
      <w:r w:rsidR="00D20031" w:rsidRPr="00213595">
        <w:rPr>
          <w:rFonts w:asciiTheme="minorHAnsi" w:hAnsiTheme="minorHAnsi" w:cs="Arial"/>
        </w:rPr>
        <w:t xml:space="preserve">informační materiály (např. zápisy z jednání, </w:t>
      </w:r>
      <w:r w:rsidR="000F3CA0" w:rsidRPr="00213595">
        <w:rPr>
          <w:rFonts w:asciiTheme="minorHAnsi" w:hAnsiTheme="minorHAnsi" w:cs="Arial"/>
        </w:rPr>
        <w:t xml:space="preserve">prezenční </w:t>
      </w:r>
      <w:r w:rsidR="00D20031" w:rsidRPr="00213595">
        <w:rPr>
          <w:rFonts w:asciiTheme="minorHAnsi" w:hAnsiTheme="minorHAnsi" w:cs="Arial"/>
        </w:rPr>
        <w:t>listiny, pozvánky atd.) budou obsahovat název projektu, logo O</w:t>
      </w:r>
      <w:r w:rsidR="000C2859" w:rsidRPr="00213595">
        <w:rPr>
          <w:rFonts w:asciiTheme="minorHAnsi" w:hAnsiTheme="minorHAnsi" w:cs="Arial"/>
        </w:rPr>
        <w:t>PŽP</w:t>
      </w:r>
      <w:r w:rsidR="00D20031" w:rsidRPr="00213595">
        <w:rPr>
          <w:rFonts w:asciiTheme="minorHAnsi" w:hAnsiTheme="minorHAnsi" w:cs="Arial"/>
        </w:rPr>
        <w:t xml:space="preserve"> a logo EU se sloganem a dalším povinným textem</w:t>
      </w:r>
      <w:r w:rsidR="00213595">
        <w:rPr>
          <w:rFonts w:asciiTheme="minorHAnsi" w:hAnsiTheme="minorHAnsi" w:cs="Arial"/>
        </w:rPr>
        <w:t xml:space="preserve"> </w:t>
      </w:r>
      <w:r w:rsidR="00D20031" w:rsidRPr="00213595">
        <w:rPr>
          <w:rFonts w:asciiTheme="minorHAnsi" w:hAnsiTheme="minorHAnsi" w:cs="Arial"/>
        </w:rPr>
        <w:t>– dle předlohy.</w:t>
      </w:r>
    </w:p>
    <w:p w14:paraId="7D8C1BF2" w14:textId="65BA25D6" w:rsidR="00213595" w:rsidRPr="00A4087C" w:rsidRDefault="00213595" w:rsidP="001F474D">
      <w:pPr>
        <w:pStyle w:val="Odstavecseseznamem"/>
        <w:autoSpaceDE w:val="0"/>
        <w:autoSpaceDN w:val="0"/>
        <w:adjustRightInd w:val="0"/>
        <w:ind w:left="360"/>
        <w:jc w:val="both"/>
        <w:rPr>
          <w:rFonts w:asciiTheme="minorHAnsi" w:hAnsiTheme="minorHAnsi" w:cs="Arial"/>
        </w:rPr>
      </w:pPr>
    </w:p>
    <w:sectPr w:rsidR="00213595" w:rsidRPr="00A4087C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C306D5" w14:textId="77777777" w:rsidR="00F4376F" w:rsidRDefault="00F4376F">
      <w:r>
        <w:separator/>
      </w:r>
    </w:p>
  </w:endnote>
  <w:endnote w:type="continuationSeparator" w:id="0">
    <w:p w14:paraId="58FB90DC" w14:textId="77777777" w:rsidR="00F4376F" w:rsidRDefault="00F43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99152" w14:textId="77777777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526E03">
      <w:rPr>
        <w:noProof/>
      </w:rPr>
      <w:t>2</w:t>
    </w:r>
    <w:r>
      <w:fldChar w:fldCharType="end"/>
    </w:r>
    <w:r>
      <w:t xml:space="preserve"> (celkem </w:t>
    </w:r>
    <w:r w:rsidR="00783CF4">
      <w:rPr>
        <w:noProof/>
      </w:rPr>
      <w:fldChar w:fldCharType="begin"/>
    </w:r>
    <w:r w:rsidR="00783CF4">
      <w:rPr>
        <w:noProof/>
      </w:rPr>
      <w:instrText xml:space="preserve"> NUMPAGES </w:instrText>
    </w:r>
    <w:r w:rsidR="00783CF4">
      <w:rPr>
        <w:noProof/>
      </w:rPr>
      <w:fldChar w:fldCharType="separate"/>
    </w:r>
    <w:r w:rsidR="00526E03">
      <w:rPr>
        <w:noProof/>
      </w:rPr>
      <w:t>2</w:t>
    </w:r>
    <w:r w:rsidR="00783CF4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64EA93" w14:textId="77777777" w:rsidR="00F4376F" w:rsidRDefault="00F4376F">
      <w:r>
        <w:separator/>
      </w:r>
    </w:p>
  </w:footnote>
  <w:footnote w:type="continuationSeparator" w:id="0">
    <w:p w14:paraId="494D2358" w14:textId="77777777" w:rsidR="00F4376F" w:rsidRDefault="00F437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FDFD9" w14:textId="70DA30CC" w:rsidR="00F1379D" w:rsidRPr="00D436EB" w:rsidRDefault="000A6BEF" w:rsidP="00055D7B">
    <w:pPr>
      <w:pStyle w:val="Zhlav"/>
      <w:pBdr>
        <w:bottom w:val="single" w:sz="6" w:space="1" w:color="auto"/>
      </w:pBdr>
      <w:jc w:val="center"/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3F51DF00" wp14:editId="61870C17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55D7B">
      <w:rPr>
        <w:rFonts w:ascii="Arial" w:hAnsi="Arial"/>
        <w:sz w:val="16"/>
        <w:szCs w:val="16"/>
      </w:rPr>
      <w:tab/>
    </w:r>
    <w:r w:rsidR="00055D7B">
      <w:rPr>
        <w:rFonts w:ascii="Arial" w:hAnsi="Arial"/>
        <w:sz w:val="16"/>
        <w:szCs w:val="16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92F4E65"/>
    <w:multiLevelType w:val="hybridMultilevel"/>
    <w:tmpl w:val="B4CEEFF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F5ED2"/>
    <w:multiLevelType w:val="hybridMultilevel"/>
    <w:tmpl w:val="089CCA20"/>
    <w:lvl w:ilvl="0" w:tplc="BC2C7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4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5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27426AE"/>
    <w:multiLevelType w:val="hybridMultilevel"/>
    <w:tmpl w:val="1D8E3EAA"/>
    <w:lvl w:ilvl="0" w:tplc="BC2C77A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2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1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8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"/>
  </w:num>
  <w:num w:numId="3">
    <w:abstractNumId w:val="20"/>
  </w:num>
  <w:num w:numId="4">
    <w:abstractNumId w:val="31"/>
  </w:num>
  <w:num w:numId="5">
    <w:abstractNumId w:val="12"/>
  </w:num>
  <w:num w:numId="6">
    <w:abstractNumId w:val="18"/>
  </w:num>
  <w:num w:numId="7">
    <w:abstractNumId w:val="1"/>
  </w:num>
  <w:num w:numId="8">
    <w:abstractNumId w:val="17"/>
  </w:num>
  <w:num w:numId="9">
    <w:abstractNumId w:val="7"/>
  </w:num>
  <w:num w:numId="10">
    <w:abstractNumId w:val="26"/>
  </w:num>
  <w:num w:numId="11">
    <w:abstractNumId w:val="24"/>
  </w:num>
  <w:num w:numId="12">
    <w:abstractNumId w:val="29"/>
  </w:num>
  <w:num w:numId="13">
    <w:abstractNumId w:val="25"/>
  </w:num>
  <w:num w:numId="14">
    <w:abstractNumId w:val="11"/>
  </w:num>
  <w:num w:numId="15">
    <w:abstractNumId w:val="27"/>
  </w:num>
  <w:num w:numId="16">
    <w:abstractNumId w:val="3"/>
  </w:num>
  <w:num w:numId="17">
    <w:abstractNumId w:val="14"/>
    <w:lvlOverride w:ilvl="0">
      <w:startOverride w:val="9"/>
    </w:lvlOverride>
  </w:num>
  <w:num w:numId="18">
    <w:abstractNumId w:val="14"/>
    <w:lvlOverride w:ilvl="0">
      <w:startOverride w:val="9"/>
    </w:lvlOverride>
  </w:num>
  <w:num w:numId="19">
    <w:abstractNumId w:val="19"/>
  </w:num>
  <w:num w:numId="20">
    <w:abstractNumId w:val="14"/>
    <w:lvlOverride w:ilvl="0">
      <w:startOverride w:val="3"/>
    </w:lvlOverride>
  </w:num>
  <w:num w:numId="21">
    <w:abstractNumId w:val="15"/>
  </w:num>
  <w:num w:numId="22">
    <w:abstractNumId w:val="28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  <w:num w:numId="27">
    <w:abstractNumId w:val="13"/>
  </w:num>
  <w:num w:numId="28">
    <w:abstractNumId w:val="23"/>
  </w:num>
  <w:num w:numId="29">
    <w:abstractNumId w:val="30"/>
  </w:num>
  <w:num w:numId="30">
    <w:abstractNumId w:val="2"/>
  </w:num>
  <w:num w:numId="31">
    <w:abstractNumId w:val="21"/>
  </w:num>
  <w:num w:numId="32">
    <w:abstractNumId w:val="10"/>
  </w:num>
  <w:num w:numId="33">
    <w:abstractNumId w:val="5"/>
  </w:num>
  <w:num w:numId="34">
    <w:abstractNumId w:val="6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5060D"/>
    <w:rsid w:val="0005090C"/>
    <w:rsid w:val="0005388E"/>
    <w:rsid w:val="00055D7B"/>
    <w:rsid w:val="00063239"/>
    <w:rsid w:val="000A59F3"/>
    <w:rsid w:val="000A6BEF"/>
    <w:rsid w:val="000B2879"/>
    <w:rsid w:val="000C2859"/>
    <w:rsid w:val="000C7988"/>
    <w:rsid w:val="000D0369"/>
    <w:rsid w:val="000D1764"/>
    <w:rsid w:val="000D5AEA"/>
    <w:rsid w:val="000F2283"/>
    <w:rsid w:val="000F3CA0"/>
    <w:rsid w:val="000F59DD"/>
    <w:rsid w:val="001042B9"/>
    <w:rsid w:val="001158E1"/>
    <w:rsid w:val="00116DA2"/>
    <w:rsid w:val="00126D82"/>
    <w:rsid w:val="00136870"/>
    <w:rsid w:val="0013711F"/>
    <w:rsid w:val="00145443"/>
    <w:rsid w:val="001576E2"/>
    <w:rsid w:val="00160181"/>
    <w:rsid w:val="00160F26"/>
    <w:rsid w:val="00170E56"/>
    <w:rsid w:val="001766E1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1F474D"/>
    <w:rsid w:val="001F52F5"/>
    <w:rsid w:val="00201787"/>
    <w:rsid w:val="00204FE3"/>
    <w:rsid w:val="00213595"/>
    <w:rsid w:val="00222E35"/>
    <w:rsid w:val="00233542"/>
    <w:rsid w:val="0024174D"/>
    <w:rsid w:val="00254C48"/>
    <w:rsid w:val="00264A27"/>
    <w:rsid w:val="00267416"/>
    <w:rsid w:val="0027074D"/>
    <w:rsid w:val="0029323F"/>
    <w:rsid w:val="002A1096"/>
    <w:rsid w:val="002A2466"/>
    <w:rsid w:val="002B3DFC"/>
    <w:rsid w:val="002C3866"/>
    <w:rsid w:val="002D0291"/>
    <w:rsid w:val="002D4F96"/>
    <w:rsid w:val="002D599C"/>
    <w:rsid w:val="003027B2"/>
    <w:rsid w:val="00314837"/>
    <w:rsid w:val="0032483F"/>
    <w:rsid w:val="003314BE"/>
    <w:rsid w:val="003317D4"/>
    <w:rsid w:val="003455E9"/>
    <w:rsid w:val="003502D0"/>
    <w:rsid w:val="00362A76"/>
    <w:rsid w:val="00367CB5"/>
    <w:rsid w:val="00374104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5558"/>
    <w:rsid w:val="00477C21"/>
    <w:rsid w:val="0049001F"/>
    <w:rsid w:val="004960BF"/>
    <w:rsid w:val="0049612E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6E03"/>
    <w:rsid w:val="00527859"/>
    <w:rsid w:val="00530296"/>
    <w:rsid w:val="005473A1"/>
    <w:rsid w:val="00547DCB"/>
    <w:rsid w:val="00555B5D"/>
    <w:rsid w:val="00561977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4354"/>
    <w:rsid w:val="00605261"/>
    <w:rsid w:val="00624BBA"/>
    <w:rsid w:val="006332CA"/>
    <w:rsid w:val="00641383"/>
    <w:rsid w:val="006744C4"/>
    <w:rsid w:val="00677030"/>
    <w:rsid w:val="00683CAE"/>
    <w:rsid w:val="006A33EF"/>
    <w:rsid w:val="006A65A3"/>
    <w:rsid w:val="006C62D8"/>
    <w:rsid w:val="006D50EF"/>
    <w:rsid w:val="006E0247"/>
    <w:rsid w:val="006E437F"/>
    <w:rsid w:val="006F6359"/>
    <w:rsid w:val="006F76B7"/>
    <w:rsid w:val="00714266"/>
    <w:rsid w:val="0071632B"/>
    <w:rsid w:val="007218EF"/>
    <w:rsid w:val="007306EA"/>
    <w:rsid w:val="0073356F"/>
    <w:rsid w:val="00735E86"/>
    <w:rsid w:val="00736635"/>
    <w:rsid w:val="0075064C"/>
    <w:rsid w:val="007570D5"/>
    <w:rsid w:val="0076682F"/>
    <w:rsid w:val="0077011B"/>
    <w:rsid w:val="00773610"/>
    <w:rsid w:val="007751A0"/>
    <w:rsid w:val="00775370"/>
    <w:rsid w:val="00781B30"/>
    <w:rsid w:val="00783CF4"/>
    <w:rsid w:val="00785CCB"/>
    <w:rsid w:val="007876C5"/>
    <w:rsid w:val="00795BFD"/>
    <w:rsid w:val="00795CE3"/>
    <w:rsid w:val="007A1D5D"/>
    <w:rsid w:val="007A238A"/>
    <w:rsid w:val="007C0BC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66152"/>
    <w:rsid w:val="0087653A"/>
    <w:rsid w:val="00882CAD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6F0"/>
    <w:rsid w:val="00900795"/>
    <w:rsid w:val="00901A8D"/>
    <w:rsid w:val="009349AD"/>
    <w:rsid w:val="00937F45"/>
    <w:rsid w:val="00950EC4"/>
    <w:rsid w:val="00952265"/>
    <w:rsid w:val="00963692"/>
    <w:rsid w:val="00973D06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17444"/>
    <w:rsid w:val="00A27B47"/>
    <w:rsid w:val="00A335BA"/>
    <w:rsid w:val="00A4087C"/>
    <w:rsid w:val="00A5248A"/>
    <w:rsid w:val="00A55DC0"/>
    <w:rsid w:val="00A57ABF"/>
    <w:rsid w:val="00A6396F"/>
    <w:rsid w:val="00A66376"/>
    <w:rsid w:val="00A66AA9"/>
    <w:rsid w:val="00A70470"/>
    <w:rsid w:val="00A82134"/>
    <w:rsid w:val="00A83FFF"/>
    <w:rsid w:val="00A93A80"/>
    <w:rsid w:val="00A947D5"/>
    <w:rsid w:val="00A9675A"/>
    <w:rsid w:val="00AC64C2"/>
    <w:rsid w:val="00AD00FB"/>
    <w:rsid w:val="00AD355D"/>
    <w:rsid w:val="00AF13E2"/>
    <w:rsid w:val="00AF4BB6"/>
    <w:rsid w:val="00B018DD"/>
    <w:rsid w:val="00B264D3"/>
    <w:rsid w:val="00B30E0D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432ED"/>
    <w:rsid w:val="00C448A6"/>
    <w:rsid w:val="00C45A03"/>
    <w:rsid w:val="00C5204E"/>
    <w:rsid w:val="00C617A9"/>
    <w:rsid w:val="00C61DBC"/>
    <w:rsid w:val="00C71812"/>
    <w:rsid w:val="00C73F4E"/>
    <w:rsid w:val="00C7521B"/>
    <w:rsid w:val="00C82372"/>
    <w:rsid w:val="00C94289"/>
    <w:rsid w:val="00CB39DA"/>
    <w:rsid w:val="00CB5D21"/>
    <w:rsid w:val="00CB6CF7"/>
    <w:rsid w:val="00CD2731"/>
    <w:rsid w:val="00CD3D7A"/>
    <w:rsid w:val="00CD433C"/>
    <w:rsid w:val="00CD5572"/>
    <w:rsid w:val="00CE1E08"/>
    <w:rsid w:val="00CE45C4"/>
    <w:rsid w:val="00CE46C1"/>
    <w:rsid w:val="00CE4EFF"/>
    <w:rsid w:val="00D13F6A"/>
    <w:rsid w:val="00D20031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4753"/>
    <w:rsid w:val="00DD0BB8"/>
    <w:rsid w:val="00DD61C3"/>
    <w:rsid w:val="00DE3B9E"/>
    <w:rsid w:val="00DF47F3"/>
    <w:rsid w:val="00E01475"/>
    <w:rsid w:val="00E03257"/>
    <w:rsid w:val="00E13577"/>
    <w:rsid w:val="00E22D89"/>
    <w:rsid w:val="00E24500"/>
    <w:rsid w:val="00E252C6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9440B"/>
    <w:rsid w:val="00EB0C8F"/>
    <w:rsid w:val="00EB5DD1"/>
    <w:rsid w:val="00EC0005"/>
    <w:rsid w:val="00EC33B5"/>
    <w:rsid w:val="00EE4B81"/>
    <w:rsid w:val="00EF7707"/>
    <w:rsid w:val="00F1100C"/>
    <w:rsid w:val="00F1379D"/>
    <w:rsid w:val="00F1611A"/>
    <w:rsid w:val="00F4376F"/>
    <w:rsid w:val="00F4476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1984A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uiPriority w:val="99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619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uiPriority w:val="99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561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9A552-4E2F-4BC7-A665-9B7E59953486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A26874A-F8CE-4DD1-B337-3DC9615651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DAA037-F68F-4189-98BD-466BA0C18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F5AC72-1ECE-48B0-88D3-EC38BD949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3110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Oldřich Kopecký</cp:lastModifiedBy>
  <cp:revision>7</cp:revision>
  <cp:lastPrinted>2017-04-24T09:26:00Z</cp:lastPrinted>
  <dcterms:created xsi:type="dcterms:W3CDTF">2019-07-09T05:30:00Z</dcterms:created>
  <dcterms:modified xsi:type="dcterms:W3CDTF">2019-07-09T06:04:00Z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