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67236" w:rsidRPr="00AF43FC" w:rsidRDefault="00267236">
      <w:pPr>
        <w:pStyle w:val="Nzev"/>
        <w:rPr>
          <w:rFonts w:ascii="Arial" w:hAnsi="Arial" w:cs="Arial"/>
          <w:szCs w:val="28"/>
        </w:rPr>
      </w:pPr>
      <w:r w:rsidRPr="00AF43FC">
        <w:rPr>
          <w:rFonts w:ascii="Arial" w:hAnsi="Arial" w:cs="Arial"/>
          <w:szCs w:val="28"/>
        </w:rPr>
        <w:t xml:space="preserve">Smlouva o poskytování služeb </w:t>
      </w:r>
    </w:p>
    <w:p w:rsidR="00AF43FC" w:rsidRPr="00AF43FC" w:rsidRDefault="00267236">
      <w:pPr>
        <w:jc w:val="center"/>
        <w:rPr>
          <w:rFonts w:ascii="Arial" w:hAnsi="Arial" w:cs="Arial"/>
          <w:b/>
          <w:sz w:val="28"/>
          <w:szCs w:val="28"/>
        </w:rPr>
      </w:pPr>
      <w:r w:rsidRPr="00AF43FC">
        <w:rPr>
          <w:rFonts w:ascii="Arial" w:hAnsi="Arial" w:cs="Arial"/>
          <w:b/>
          <w:sz w:val="28"/>
          <w:szCs w:val="28"/>
        </w:rPr>
        <w:t>autorského dozoru projektanta při realizaci stavby</w:t>
      </w:r>
    </w:p>
    <w:p w:rsidR="00C56C60" w:rsidRDefault="00267236" w:rsidP="00010849">
      <w:pPr>
        <w:jc w:val="center"/>
        <w:rPr>
          <w:rFonts w:ascii="Arial" w:hAnsi="Arial" w:cs="Arial"/>
          <w:b/>
          <w:sz w:val="28"/>
          <w:szCs w:val="28"/>
        </w:rPr>
      </w:pPr>
      <w:r w:rsidRPr="00484F8B">
        <w:rPr>
          <w:rFonts w:ascii="Arial" w:hAnsi="Arial" w:cs="Arial"/>
          <w:b/>
          <w:sz w:val="28"/>
          <w:szCs w:val="28"/>
        </w:rPr>
        <w:t>„</w:t>
      </w:r>
      <w:r w:rsidR="00010849" w:rsidRPr="00010849">
        <w:rPr>
          <w:rFonts w:ascii="Arial" w:hAnsi="Arial" w:cs="Arial"/>
          <w:b/>
          <w:sz w:val="28"/>
          <w:szCs w:val="28"/>
        </w:rPr>
        <w:t xml:space="preserve">Realizace úspor energie – </w:t>
      </w:r>
      <w:r w:rsidR="006B68F8" w:rsidRPr="006B68F8">
        <w:rPr>
          <w:rFonts w:ascii="Arial" w:hAnsi="Arial" w:cs="Arial"/>
          <w:b/>
          <w:sz w:val="28"/>
          <w:szCs w:val="28"/>
        </w:rPr>
        <w:t>VOŠ stavební a SŠ stavební Vysoké Mýto, budova školy</w:t>
      </w:r>
      <w:r w:rsidRPr="00484F8B">
        <w:rPr>
          <w:rFonts w:ascii="Arial" w:hAnsi="Arial" w:cs="Arial"/>
          <w:b/>
          <w:sz w:val="28"/>
          <w:szCs w:val="28"/>
        </w:rPr>
        <w:t>“</w:t>
      </w:r>
      <w:r w:rsidR="00AF43FC" w:rsidRPr="00AF43FC">
        <w:rPr>
          <w:rFonts w:ascii="Arial" w:hAnsi="Arial" w:cs="Arial"/>
          <w:b/>
          <w:sz w:val="28"/>
          <w:szCs w:val="28"/>
        </w:rPr>
        <w:t xml:space="preserve"> </w:t>
      </w:r>
    </w:p>
    <w:p w:rsidR="00C56C60" w:rsidRDefault="00C56C60" w:rsidP="00AF43FC">
      <w:pPr>
        <w:jc w:val="center"/>
        <w:rPr>
          <w:rFonts w:ascii="Arial" w:hAnsi="Arial" w:cs="Arial"/>
          <w:b/>
          <w:sz w:val="28"/>
          <w:szCs w:val="28"/>
        </w:rPr>
      </w:pPr>
    </w:p>
    <w:p w:rsidR="00AF43FC" w:rsidRPr="00693591" w:rsidRDefault="00AF43FC" w:rsidP="00AF43FC">
      <w:pPr>
        <w:jc w:val="center"/>
        <w:rPr>
          <w:rFonts w:ascii="Arial" w:hAnsi="Arial" w:cs="Arial"/>
          <w:b/>
          <w:color w:val="000000"/>
          <w:sz w:val="22"/>
          <w:szCs w:val="22"/>
        </w:rPr>
      </w:pPr>
      <w:r w:rsidRPr="005252CE">
        <w:rPr>
          <w:rFonts w:ascii="Arial" w:hAnsi="Arial" w:cs="Arial"/>
          <w:b/>
          <w:color w:val="000000"/>
          <w:sz w:val="22"/>
          <w:szCs w:val="22"/>
        </w:rPr>
        <w:t>číslo</w:t>
      </w:r>
      <w:r w:rsidR="00C56C60" w:rsidRPr="005252CE">
        <w:rPr>
          <w:rFonts w:ascii="Arial" w:hAnsi="Arial" w:cs="Arial"/>
          <w:b/>
          <w:color w:val="000000"/>
          <w:sz w:val="22"/>
          <w:szCs w:val="22"/>
        </w:rPr>
        <w:t xml:space="preserve"> smlouvy</w:t>
      </w:r>
      <w:r w:rsidRPr="005252CE">
        <w:rPr>
          <w:rFonts w:ascii="Arial" w:hAnsi="Arial" w:cs="Arial"/>
          <w:b/>
          <w:color w:val="000000"/>
          <w:sz w:val="22"/>
          <w:szCs w:val="22"/>
        </w:rPr>
        <w:t xml:space="preserve"> </w:t>
      </w:r>
      <w:r w:rsidR="002001F9" w:rsidRPr="005252CE">
        <w:rPr>
          <w:rFonts w:ascii="Arial" w:hAnsi="Arial" w:cs="Arial"/>
          <w:b/>
          <w:sz w:val="22"/>
          <w:szCs w:val="22"/>
        </w:rPr>
        <w:t>OR/1</w:t>
      </w:r>
      <w:r w:rsidR="00010849">
        <w:rPr>
          <w:rFonts w:ascii="Arial" w:hAnsi="Arial" w:cs="Arial"/>
          <w:b/>
          <w:sz w:val="22"/>
          <w:szCs w:val="22"/>
        </w:rPr>
        <w:t>9</w:t>
      </w:r>
      <w:r w:rsidR="002001F9" w:rsidRPr="005252CE">
        <w:rPr>
          <w:rFonts w:ascii="Arial" w:hAnsi="Arial" w:cs="Arial"/>
          <w:b/>
          <w:sz w:val="22"/>
          <w:szCs w:val="22"/>
        </w:rPr>
        <w:t>/</w:t>
      </w:r>
      <w:r w:rsidR="00BB525B" w:rsidRPr="005252CE">
        <w:rPr>
          <w:rFonts w:ascii="Arial" w:hAnsi="Arial" w:cs="Arial"/>
          <w:b/>
          <w:color w:val="FF0000"/>
          <w:sz w:val="22"/>
          <w:szCs w:val="22"/>
        </w:rPr>
        <w:t>doplní objednatel</w:t>
      </w:r>
    </w:p>
    <w:p w:rsidR="001768FA" w:rsidRDefault="001768FA" w:rsidP="001768FA">
      <w:pPr>
        <w:spacing w:before="120"/>
        <w:jc w:val="center"/>
        <w:rPr>
          <w:rFonts w:ascii="Arial" w:eastAsia="Arial" w:hAnsi="Arial" w:cs="Arial"/>
          <w:sz w:val="22"/>
          <w:szCs w:val="28"/>
        </w:rPr>
      </w:pPr>
      <w:r w:rsidRPr="001768FA">
        <w:rPr>
          <w:rFonts w:ascii="Arial" w:eastAsia="Arial" w:hAnsi="Arial" w:cs="Arial"/>
          <w:sz w:val="22"/>
          <w:szCs w:val="28"/>
        </w:rPr>
        <w:t>P19V00000</w:t>
      </w:r>
      <w:r w:rsidR="00010849">
        <w:rPr>
          <w:rFonts w:ascii="Arial" w:eastAsia="Arial" w:hAnsi="Arial" w:cs="Arial"/>
          <w:sz w:val="22"/>
          <w:szCs w:val="28"/>
        </w:rPr>
        <w:t>2</w:t>
      </w:r>
      <w:r w:rsidR="006B68F8">
        <w:rPr>
          <w:rFonts w:ascii="Arial" w:eastAsia="Arial" w:hAnsi="Arial" w:cs="Arial"/>
          <w:sz w:val="22"/>
          <w:szCs w:val="28"/>
        </w:rPr>
        <w:t>6</w:t>
      </w:r>
      <w:r w:rsidR="00010849">
        <w:rPr>
          <w:rFonts w:ascii="Arial" w:eastAsia="Arial" w:hAnsi="Arial" w:cs="Arial"/>
          <w:sz w:val="22"/>
          <w:szCs w:val="28"/>
        </w:rPr>
        <w:t>9</w:t>
      </w:r>
    </w:p>
    <w:p w:rsidR="00267236" w:rsidRDefault="00267236">
      <w:pPr>
        <w:spacing w:before="120"/>
        <w:rPr>
          <w:rFonts w:ascii="Arial" w:hAnsi="Arial" w:cs="Arial"/>
          <w:b/>
          <w:sz w:val="22"/>
          <w:szCs w:val="22"/>
          <w:u w:val="single"/>
        </w:rPr>
      </w:pPr>
      <w:r>
        <w:rPr>
          <w:rFonts w:ascii="Arial" w:hAnsi="Arial" w:cs="Arial"/>
          <w:b/>
          <w:sz w:val="22"/>
          <w:szCs w:val="22"/>
          <w:u w:val="single"/>
        </w:rPr>
        <w:t>Smluvní strany</w:t>
      </w:r>
    </w:p>
    <w:p w:rsidR="00E63B89" w:rsidRPr="007A191E" w:rsidRDefault="00E63B89" w:rsidP="00E63B89">
      <w:pPr>
        <w:rPr>
          <w:rFonts w:ascii="Arial" w:hAnsi="Arial" w:cs="Arial"/>
          <w:snapToGrid w:val="0"/>
          <w:sz w:val="22"/>
          <w:szCs w:val="22"/>
        </w:rPr>
      </w:pPr>
    </w:p>
    <w:tbl>
      <w:tblPr>
        <w:tblW w:w="9356" w:type="dxa"/>
        <w:tblInd w:w="108" w:type="dxa"/>
        <w:tblLook w:val="04A0" w:firstRow="1" w:lastRow="0" w:firstColumn="1" w:lastColumn="0" w:noHBand="0" w:noVBand="1"/>
      </w:tblPr>
      <w:tblGrid>
        <w:gridCol w:w="1738"/>
        <w:gridCol w:w="2798"/>
        <w:gridCol w:w="4820"/>
      </w:tblGrid>
      <w:tr w:rsidR="00E63B89" w:rsidRPr="001E159F" w:rsidTr="008B4AE6">
        <w:tc>
          <w:tcPr>
            <w:tcW w:w="1738" w:type="dxa"/>
            <w:shd w:val="clear" w:color="auto" w:fill="auto"/>
            <w:vAlign w:val="center"/>
          </w:tcPr>
          <w:p w:rsidR="00E63B89" w:rsidRPr="00A94E65" w:rsidRDefault="00E63B89" w:rsidP="008B4AE6">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Objednatel</w:t>
            </w:r>
            <w:r w:rsidRPr="007A191E">
              <w:rPr>
                <w:rFonts w:ascii="Arial" w:hAnsi="Arial" w:cs="Arial"/>
                <w:snapToGrid w:val="0"/>
                <w:sz w:val="22"/>
                <w:szCs w:val="22"/>
              </w:rPr>
              <w:t>:</w:t>
            </w:r>
          </w:p>
        </w:tc>
        <w:tc>
          <w:tcPr>
            <w:tcW w:w="7618" w:type="dxa"/>
            <w:gridSpan w:val="2"/>
            <w:shd w:val="clear" w:color="auto" w:fill="auto"/>
            <w:vAlign w:val="center"/>
          </w:tcPr>
          <w:p w:rsidR="00E63B89" w:rsidRPr="00A94E65" w:rsidRDefault="00E63B89" w:rsidP="008B4AE6">
            <w:pPr>
              <w:numPr>
                <w:ilvl w:val="12"/>
                <w:numId w:val="0"/>
              </w:numPr>
              <w:spacing w:line="320" w:lineRule="exact"/>
              <w:rPr>
                <w:rFonts w:ascii="Arial" w:hAnsi="Arial"/>
                <w:sz w:val="22"/>
                <w:szCs w:val="22"/>
              </w:rPr>
            </w:pPr>
            <w:r w:rsidRPr="007A191E">
              <w:rPr>
                <w:rFonts w:ascii="Arial" w:hAnsi="Arial"/>
                <w:b/>
                <w:sz w:val="22"/>
                <w:szCs w:val="22"/>
              </w:rPr>
              <w:t>Pardubický kraj</w:t>
            </w:r>
          </w:p>
        </w:tc>
      </w:tr>
      <w:tr w:rsidR="00E63B89" w:rsidRPr="001E159F"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Sídlo - adresa:</w:t>
            </w:r>
          </w:p>
        </w:tc>
        <w:tc>
          <w:tcPr>
            <w:tcW w:w="4820"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Komenského náměstí 125, 532 11 Pardubice</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tcPr>
          <w:p w:rsidR="00E63B89" w:rsidRPr="005252CE" w:rsidRDefault="001768FA" w:rsidP="00CF7374">
            <w:pPr>
              <w:numPr>
                <w:ilvl w:val="12"/>
                <w:numId w:val="0"/>
              </w:numPr>
              <w:spacing w:line="320" w:lineRule="exact"/>
              <w:rPr>
                <w:rFonts w:ascii="Arial" w:hAnsi="Arial"/>
                <w:sz w:val="22"/>
                <w:szCs w:val="22"/>
              </w:rPr>
            </w:pPr>
            <w:r w:rsidRPr="005252CE">
              <w:rPr>
                <w:rFonts w:ascii="Arial" w:hAnsi="Arial"/>
                <w:sz w:val="22"/>
                <w:szCs w:val="22"/>
              </w:rPr>
              <w:t>Mgr. Richardem Červenkou</w:t>
            </w:r>
            <w:r w:rsidR="006041A4" w:rsidRPr="005252CE">
              <w:rPr>
                <w:rFonts w:ascii="Arial" w:hAnsi="Arial"/>
                <w:sz w:val="22"/>
                <w:szCs w:val="22"/>
              </w:rPr>
              <w:t>, vedoucím odboru rozvoje Krajského úřadu Pardubického kraje</w:t>
            </w:r>
          </w:p>
        </w:tc>
      </w:tr>
      <w:tr w:rsidR="00E63B89" w:rsidRPr="00941488" w:rsidTr="008B4AE6">
        <w:trPr>
          <w:gridBefore w:val="1"/>
          <w:wBefore w:w="1738" w:type="dxa"/>
          <w:trHeight w:val="520"/>
        </w:trPr>
        <w:tc>
          <w:tcPr>
            <w:tcW w:w="2798" w:type="dxa"/>
            <w:shd w:val="clear" w:color="auto" w:fill="auto"/>
            <w:vAlign w:val="center"/>
          </w:tcPr>
          <w:p w:rsidR="00E63B89" w:rsidRPr="00C86CF0" w:rsidRDefault="00E63B89" w:rsidP="008B4AE6">
            <w:pPr>
              <w:numPr>
                <w:ilvl w:val="12"/>
                <w:numId w:val="0"/>
              </w:numPr>
              <w:spacing w:line="240" w:lineRule="exact"/>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tcPr>
          <w:p w:rsidR="00E63B89" w:rsidRPr="005252CE" w:rsidRDefault="00E63B89" w:rsidP="008B4AE6">
            <w:pPr>
              <w:numPr>
                <w:ilvl w:val="12"/>
                <w:numId w:val="0"/>
              </w:numPr>
              <w:spacing w:line="240" w:lineRule="exact"/>
              <w:rPr>
                <w:rFonts w:ascii="Arial" w:hAnsi="Arial"/>
                <w:sz w:val="22"/>
                <w:szCs w:val="22"/>
              </w:rPr>
            </w:pPr>
          </w:p>
          <w:p w:rsidR="00E63B89" w:rsidRPr="005252CE" w:rsidRDefault="00BB525B" w:rsidP="005252CE">
            <w:pPr>
              <w:numPr>
                <w:ilvl w:val="12"/>
                <w:numId w:val="0"/>
              </w:numPr>
              <w:spacing w:line="240" w:lineRule="exact"/>
              <w:rPr>
                <w:rFonts w:ascii="Arial" w:hAnsi="Arial"/>
                <w:sz w:val="22"/>
                <w:szCs w:val="22"/>
              </w:rPr>
            </w:pPr>
            <w:r w:rsidRPr="005252CE">
              <w:rPr>
                <w:rFonts w:ascii="Arial" w:hAnsi="Arial"/>
                <w:sz w:val="22"/>
                <w:szCs w:val="22"/>
              </w:rPr>
              <w:t xml:space="preserve">Ing. Jiří Kunt, Ph.D. nebo </w:t>
            </w:r>
            <w:r w:rsidR="00010849" w:rsidRPr="00010849">
              <w:rPr>
                <w:rFonts w:ascii="Arial" w:hAnsi="Arial"/>
                <w:sz w:val="22"/>
                <w:szCs w:val="22"/>
              </w:rPr>
              <w:t>Ing. Roman Ištvánek nebo Ing. Hana Böhmová</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 xml:space="preserve">IČ: </w:t>
            </w:r>
          </w:p>
        </w:tc>
        <w:tc>
          <w:tcPr>
            <w:tcW w:w="4820" w:type="dxa"/>
            <w:shd w:val="clear" w:color="auto" w:fill="auto"/>
            <w:vAlign w:val="center"/>
          </w:tcPr>
          <w:p w:rsidR="00E63B89" w:rsidRPr="00C86CF0" w:rsidRDefault="00E63B89" w:rsidP="008B4AE6">
            <w:pPr>
              <w:rPr>
                <w:rFonts w:ascii="Arial" w:hAnsi="Arial"/>
                <w:sz w:val="22"/>
                <w:szCs w:val="22"/>
              </w:rPr>
            </w:pPr>
            <w:r w:rsidRPr="00C86CF0">
              <w:rPr>
                <w:rFonts w:ascii="Arial" w:hAnsi="Arial"/>
                <w:sz w:val="22"/>
                <w:szCs w:val="22"/>
              </w:rPr>
              <w:t>70892822</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DIČ:</w:t>
            </w:r>
          </w:p>
        </w:tc>
        <w:tc>
          <w:tcPr>
            <w:tcW w:w="4820" w:type="dxa"/>
            <w:shd w:val="clear" w:color="auto" w:fill="auto"/>
            <w:vAlign w:val="center"/>
          </w:tcPr>
          <w:p w:rsidR="00E63B89" w:rsidRPr="00C86CF0" w:rsidRDefault="00E63B89" w:rsidP="008B4AE6">
            <w:pPr>
              <w:rPr>
                <w:sz w:val="22"/>
                <w:szCs w:val="22"/>
              </w:rPr>
            </w:pPr>
            <w:r w:rsidRPr="00C86CF0">
              <w:rPr>
                <w:rFonts w:ascii="Arial" w:hAnsi="Arial"/>
                <w:sz w:val="22"/>
                <w:szCs w:val="22"/>
              </w:rPr>
              <w:t>CZ70892822</w:t>
            </w:r>
            <w:r w:rsidR="00B86058">
              <w:rPr>
                <w:rFonts w:ascii="Arial" w:hAnsi="Arial"/>
                <w:sz w:val="22"/>
                <w:szCs w:val="22"/>
              </w:rPr>
              <w:t>, není plátce DPH</w:t>
            </w:r>
          </w:p>
        </w:tc>
      </w:tr>
      <w:tr w:rsidR="00E63B89" w:rsidRPr="005252CE" w:rsidTr="008B4AE6">
        <w:trPr>
          <w:gridBefore w:val="1"/>
          <w:wBefore w:w="1738" w:type="dxa"/>
        </w:trPr>
        <w:tc>
          <w:tcPr>
            <w:tcW w:w="2798" w:type="dxa"/>
            <w:shd w:val="clear" w:color="auto" w:fill="auto"/>
          </w:tcPr>
          <w:p w:rsidR="00E63B89" w:rsidRPr="005252CE" w:rsidRDefault="00E63B89" w:rsidP="008B4AE6">
            <w:pPr>
              <w:numPr>
                <w:ilvl w:val="12"/>
                <w:numId w:val="0"/>
              </w:numPr>
              <w:spacing w:line="320" w:lineRule="exact"/>
              <w:rPr>
                <w:rFonts w:ascii="Arial" w:hAnsi="Arial"/>
                <w:sz w:val="22"/>
                <w:szCs w:val="22"/>
              </w:rPr>
            </w:pPr>
            <w:r w:rsidRPr="005252CE">
              <w:rPr>
                <w:rFonts w:ascii="Arial" w:hAnsi="Arial"/>
                <w:sz w:val="22"/>
                <w:szCs w:val="22"/>
              </w:rPr>
              <w:t>Bankovní spojení:</w:t>
            </w:r>
          </w:p>
        </w:tc>
        <w:tc>
          <w:tcPr>
            <w:tcW w:w="4820" w:type="dxa"/>
            <w:shd w:val="clear" w:color="auto" w:fill="auto"/>
          </w:tcPr>
          <w:p w:rsidR="00E63B89" w:rsidRPr="005252CE" w:rsidRDefault="00484F8B" w:rsidP="008B4AE6">
            <w:pPr>
              <w:numPr>
                <w:ilvl w:val="12"/>
                <w:numId w:val="0"/>
              </w:numPr>
              <w:spacing w:line="320" w:lineRule="exact"/>
              <w:jc w:val="both"/>
              <w:rPr>
                <w:rFonts w:ascii="Arial" w:hAnsi="Arial"/>
                <w:sz w:val="22"/>
                <w:szCs w:val="22"/>
              </w:rPr>
            </w:pPr>
            <w:r w:rsidRPr="005252CE">
              <w:rPr>
                <w:rFonts w:ascii="Arial" w:hAnsi="Arial"/>
                <w:sz w:val="22"/>
                <w:szCs w:val="22"/>
              </w:rPr>
              <w:t>ČSOB Pardubice</w:t>
            </w:r>
          </w:p>
        </w:tc>
      </w:tr>
      <w:tr w:rsidR="00E63B89" w:rsidRPr="005252CE" w:rsidTr="008B4AE6">
        <w:trPr>
          <w:gridBefore w:val="1"/>
          <w:wBefore w:w="1738" w:type="dxa"/>
        </w:trPr>
        <w:tc>
          <w:tcPr>
            <w:tcW w:w="2798" w:type="dxa"/>
            <w:shd w:val="clear" w:color="auto" w:fill="auto"/>
          </w:tcPr>
          <w:p w:rsidR="00E63B89" w:rsidRPr="005252CE" w:rsidRDefault="00E63B89" w:rsidP="008B4AE6">
            <w:pPr>
              <w:numPr>
                <w:ilvl w:val="12"/>
                <w:numId w:val="0"/>
              </w:numPr>
              <w:spacing w:line="320" w:lineRule="exact"/>
              <w:rPr>
                <w:rFonts w:ascii="Arial" w:hAnsi="Arial"/>
                <w:sz w:val="22"/>
                <w:szCs w:val="22"/>
              </w:rPr>
            </w:pPr>
          </w:p>
        </w:tc>
        <w:tc>
          <w:tcPr>
            <w:tcW w:w="4820" w:type="dxa"/>
            <w:shd w:val="clear" w:color="auto" w:fill="auto"/>
          </w:tcPr>
          <w:p w:rsidR="00E63B89" w:rsidRPr="005252CE" w:rsidRDefault="005D3D3C" w:rsidP="003A280B">
            <w:pPr>
              <w:numPr>
                <w:ilvl w:val="12"/>
                <w:numId w:val="0"/>
              </w:numPr>
              <w:spacing w:line="320" w:lineRule="exact"/>
              <w:jc w:val="both"/>
              <w:rPr>
                <w:rFonts w:ascii="Arial" w:hAnsi="Arial"/>
                <w:sz w:val="22"/>
                <w:szCs w:val="22"/>
              </w:rPr>
            </w:pPr>
            <w:proofErr w:type="spellStart"/>
            <w:proofErr w:type="gramStart"/>
            <w:r w:rsidRPr="005252CE">
              <w:rPr>
                <w:rFonts w:ascii="Arial" w:hAnsi="Arial"/>
                <w:sz w:val="22"/>
                <w:szCs w:val="22"/>
              </w:rPr>
              <w:t>č.ú</w:t>
            </w:r>
            <w:proofErr w:type="spellEnd"/>
            <w:r w:rsidRPr="005252CE">
              <w:rPr>
                <w:rFonts w:ascii="Arial" w:hAnsi="Arial"/>
                <w:sz w:val="22"/>
                <w:szCs w:val="22"/>
              </w:rPr>
              <w:t>. 22</w:t>
            </w:r>
            <w:r>
              <w:rPr>
                <w:rFonts w:ascii="Arial" w:hAnsi="Arial"/>
                <w:sz w:val="22"/>
                <w:szCs w:val="22"/>
              </w:rPr>
              <w:t>2907724</w:t>
            </w:r>
            <w:r w:rsidRPr="005252CE">
              <w:rPr>
                <w:rFonts w:ascii="Arial" w:hAnsi="Arial"/>
                <w:sz w:val="22"/>
                <w:szCs w:val="22"/>
              </w:rPr>
              <w:t>/0300</w:t>
            </w:r>
            <w:proofErr w:type="gramEnd"/>
          </w:p>
        </w:tc>
      </w:tr>
    </w:tbl>
    <w:p w:rsidR="00E63B89" w:rsidRDefault="00BB525B" w:rsidP="00E63B89">
      <w:pPr>
        <w:numPr>
          <w:ilvl w:val="12"/>
          <w:numId w:val="0"/>
        </w:numPr>
        <w:spacing w:line="320" w:lineRule="exact"/>
        <w:jc w:val="both"/>
        <w:rPr>
          <w:rFonts w:ascii="Arial" w:hAnsi="Arial"/>
          <w:sz w:val="22"/>
          <w:szCs w:val="22"/>
        </w:rPr>
      </w:pPr>
      <w:r w:rsidRPr="005252CE">
        <w:rPr>
          <w:rFonts w:ascii="Arial" w:hAnsi="Arial"/>
          <w:sz w:val="22"/>
          <w:szCs w:val="22"/>
        </w:rPr>
        <w:t>a</w:t>
      </w:r>
    </w:p>
    <w:p w:rsidR="00BB525B" w:rsidRDefault="00BB525B" w:rsidP="00E63B89">
      <w:pPr>
        <w:numPr>
          <w:ilvl w:val="12"/>
          <w:numId w:val="0"/>
        </w:numPr>
        <w:spacing w:line="320" w:lineRule="exact"/>
        <w:jc w:val="both"/>
        <w:rPr>
          <w:rFonts w:ascii="Arial" w:hAnsi="Arial"/>
          <w:sz w:val="22"/>
          <w:szCs w:val="22"/>
        </w:rPr>
      </w:pPr>
    </w:p>
    <w:tbl>
      <w:tblPr>
        <w:tblW w:w="9356" w:type="dxa"/>
        <w:tblInd w:w="108" w:type="dxa"/>
        <w:tblLook w:val="04A0" w:firstRow="1" w:lastRow="0" w:firstColumn="1" w:lastColumn="0" w:noHBand="0" w:noVBand="1"/>
      </w:tblPr>
      <w:tblGrid>
        <w:gridCol w:w="1738"/>
        <w:gridCol w:w="2798"/>
        <w:gridCol w:w="4820"/>
      </w:tblGrid>
      <w:tr w:rsidR="00BB525B" w:rsidRPr="001E159F" w:rsidTr="00336113">
        <w:tc>
          <w:tcPr>
            <w:tcW w:w="1738" w:type="dxa"/>
            <w:shd w:val="clear" w:color="auto" w:fill="auto"/>
            <w:vAlign w:val="center"/>
          </w:tcPr>
          <w:p w:rsidR="00BB525B" w:rsidRPr="00A94E65" w:rsidRDefault="00BB525B" w:rsidP="00336113">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Poskytovatel</w:t>
            </w:r>
            <w:r w:rsidRPr="007A191E">
              <w:rPr>
                <w:rFonts w:ascii="Arial" w:hAnsi="Arial" w:cs="Arial"/>
                <w:snapToGrid w:val="0"/>
                <w:sz w:val="22"/>
                <w:szCs w:val="22"/>
              </w:rPr>
              <w:t>:</w:t>
            </w:r>
          </w:p>
        </w:tc>
        <w:tc>
          <w:tcPr>
            <w:tcW w:w="7618" w:type="dxa"/>
            <w:gridSpan w:val="2"/>
            <w:shd w:val="clear" w:color="auto" w:fill="auto"/>
            <w:vAlign w:val="center"/>
          </w:tcPr>
          <w:p w:rsidR="00BB525B" w:rsidRPr="00A94E65" w:rsidRDefault="00BB525B" w:rsidP="00336113">
            <w:pPr>
              <w:numPr>
                <w:ilvl w:val="12"/>
                <w:numId w:val="0"/>
              </w:numPr>
              <w:spacing w:line="320" w:lineRule="exact"/>
              <w:rPr>
                <w:rFonts w:ascii="Arial" w:hAnsi="Arial"/>
                <w:sz w:val="22"/>
                <w:szCs w:val="22"/>
              </w:rPr>
            </w:pPr>
            <w:r w:rsidRPr="00E63B89">
              <w:rPr>
                <w:rFonts w:ascii="Arial" w:hAnsi="Arial"/>
                <w:b/>
                <w:color w:val="FF0000"/>
                <w:sz w:val="22"/>
                <w:szCs w:val="22"/>
              </w:rPr>
              <w:t>Název/jméno</w:t>
            </w:r>
            <w:r>
              <w:rPr>
                <w:rFonts w:ascii="Arial" w:hAnsi="Arial"/>
                <w:b/>
                <w:sz w:val="22"/>
                <w:szCs w:val="22"/>
              </w:rPr>
              <w:t xml:space="preserve"> </w:t>
            </w:r>
            <w:r w:rsidRPr="0080719D">
              <w:rPr>
                <w:rFonts w:ascii="Arial" w:hAnsi="Arial" w:cs="Arial"/>
                <w:b/>
                <w:color w:val="FF0000"/>
                <w:sz w:val="22"/>
                <w:szCs w:val="22"/>
              </w:rPr>
              <w:t>doplní poskytovatel</w:t>
            </w:r>
          </w:p>
        </w:tc>
      </w:tr>
      <w:tr w:rsidR="00BB525B" w:rsidRPr="001E159F"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Sídlo - adresa:</w:t>
            </w:r>
          </w:p>
        </w:tc>
        <w:tc>
          <w:tcPr>
            <w:tcW w:w="4820"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512"/>
        </w:trPr>
        <w:tc>
          <w:tcPr>
            <w:tcW w:w="2798" w:type="dxa"/>
            <w:shd w:val="clear" w:color="auto" w:fill="auto"/>
            <w:vAlign w:val="center"/>
          </w:tcPr>
          <w:p w:rsidR="00BB525B" w:rsidRPr="00C86CF0" w:rsidRDefault="00BB525B" w:rsidP="00336113">
            <w:pPr>
              <w:numPr>
                <w:ilvl w:val="12"/>
                <w:numId w:val="0"/>
              </w:numPr>
              <w:spacing w:line="240" w:lineRule="exact"/>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vAlign w:val="center"/>
          </w:tcPr>
          <w:p w:rsidR="00BB525B" w:rsidRPr="000C27DD" w:rsidRDefault="00BB525B" w:rsidP="00336113">
            <w:pPr>
              <w:numPr>
                <w:ilvl w:val="12"/>
                <w:numId w:val="0"/>
              </w:numPr>
              <w:spacing w:line="240" w:lineRule="exact"/>
              <w:rPr>
                <w:rFonts w:ascii="Arial" w:hAnsi="Arial"/>
                <w:color w:val="FF0000"/>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IČ:</w:t>
            </w:r>
          </w:p>
        </w:tc>
        <w:tc>
          <w:tcPr>
            <w:tcW w:w="4820" w:type="dxa"/>
            <w:shd w:val="clear" w:color="auto" w:fill="auto"/>
            <w:vAlign w:val="center"/>
          </w:tcPr>
          <w:p w:rsidR="00BB525B" w:rsidRPr="00C86CF0" w:rsidRDefault="00BB525B" w:rsidP="00336113">
            <w:pPr>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DIČ:</w:t>
            </w:r>
          </w:p>
        </w:tc>
        <w:tc>
          <w:tcPr>
            <w:tcW w:w="4820" w:type="dxa"/>
            <w:shd w:val="clear" w:color="auto" w:fill="auto"/>
            <w:vAlign w:val="center"/>
          </w:tcPr>
          <w:p w:rsidR="00BB525B" w:rsidRPr="00C86CF0" w:rsidRDefault="00BB525B" w:rsidP="00336113">
            <w:pPr>
              <w:rPr>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Bankovní spojení:</w:t>
            </w: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298"/>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297"/>
        </w:trPr>
        <w:tc>
          <w:tcPr>
            <w:tcW w:w="2798" w:type="dxa"/>
            <w:shd w:val="clear" w:color="auto" w:fill="auto"/>
          </w:tcPr>
          <w:p w:rsidR="00BB525B" w:rsidRPr="001F162F" w:rsidRDefault="00B86058" w:rsidP="00B86058">
            <w:pPr>
              <w:numPr>
                <w:ilvl w:val="12"/>
                <w:numId w:val="0"/>
              </w:numPr>
              <w:spacing w:line="320" w:lineRule="exact"/>
              <w:rPr>
                <w:rFonts w:ascii="Arial" w:hAnsi="Arial"/>
                <w:sz w:val="22"/>
                <w:szCs w:val="22"/>
                <w:highlight w:val="yellow"/>
              </w:rPr>
            </w:pPr>
            <w:r>
              <w:rPr>
                <w:rFonts w:ascii="Arial" w:hAnsi="Arial"/>
                <w:sz w:val="22"/>
                <w:szCs w:val="22"/>
              </w:rPr>
              <w:t>Z</w:t>
            </w:r>
            <w:r w:rsidR="00BB525B" w:rsidRPr="000653B8">
              <w:rPr>
                <w:rFonts w:ascii="Arial" w:hAnsi="Arial"/>
                <w:sz w:val="22"/>
                <w:szCs w:val="22"/>
              </w:rPr>
              <w:t>ápis v OR:</w:t>
            </w: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bl>
    <w:p w:rsidR="00BB525B" w:rsidRDefault="00BB525B" w:rsidP="00BB525B">
      <w:pPr>
        <w:pStyle w:val="Nadpis1"/>
        <w:spacing w:before="0" w:after="0"/>
        <w:rPr>
          <w:rFonts w:cs="Arial"/>
          <w:b w:val="0"/>
          <w:sz w:val="22"/>
          <w:szCs w:val="22"/>
        </w:rPr>
      </w:pPr>
    </w:p>
    <w:p w:rsidR="00E63B89" w:rsidRPr="00596A56" w:rsidRDefault="00E63B89" w:rsidP="00E63B89">
      <w:pPr>
        <w:pStyle w:val="Nadpis1"/>
        <w:spacing w:before="0" w:after="0"/>
        <w:rPr>
          <w:rFonts w:cs="Arial"/>
          <w:b w:val="0"/>
          <w:sz w:val="22"/>
          <w:szCs w:val="22"/>
        </w:rPr>
      </w:pPr>
    </w:p>
    <w:p w:rsidR="00267236" w:rsidRPr="00596A56" w:rsidRDefault="00267236" w:rsidP="00AE22E4">
      <w:pPr>
        <w:jc w:val="center"/>
        <w:rPr>
          <w:rFonts w:ascii="Arial" w:hAnsi="Arial" w:cs="Arial"/>
          <w:b/>
          <w:sz w:val="22"/>
          <w:szCs w:val="22"/>
        </w:rPr>
      </w:pPr>
      <w:r w:rsidRPr="00596A56">
        <w:rPr>
          <w:rFonts w:ascii="Arial" w:hAnsi="Arial" w:cs="Arial"/>
          <w:b/>
          <w:sz w:val="22"/>
          <w:szCs w:val="22"/>
        </w:rPr>
        <w:t>uzavřel</w:t>
      </w:r>
      <w:r w:rsidR="008B4AE6" w:rsidRPr="00596A56">
        <w:rPr>
          <w:rFonts w:ascii="Arial" w:hAnsi="Arial" w:cs="Arial"/>
          <w:b/>
          <w:sz w:val="22"/>
          <w:szCs w:val="22"/>
        </w:rPr>
        <w:t>y n</w:t>
      </w:r>
      <w:r w:rsidRPr="00596A56">
        <w:rPr>
          <w:rFonts w:ascii="Arial" w:hAnsi="Arial" w:cs="Arial"/>
          <w:b/>
          <w:sz w:val="22"/>
          <w:szCs w:val="22"/>
        </w:rPr>
        <w:t>íže uvedeného</w:t>
      </w:r>
      <w:r w:rsidRPr="00596A56">
        <w:rPr>
          <w:rFonts w:ascii="Arial" w:hAnsi="Arial" w:cs="Arial"/>
          <w:sz w:val="22"/>
          <w:szCs w:val="22"/>
        </w:rPr>
        <w:t xml:space="preserve"> </w:t>
      </w:r>
      <w:r w:rsidRPr="00596A56">
        <w:rPr>
          <w:rFonts w:ascii="Arial" w:hAnsi="Arial" w:cs="Arial"/>
          <w:b/>
          <w:sz w:val="22"/>
          <w:szCs w:val="22"/>
        </w:rPr>
        <w:t>dne, měsíce a roku tuto smlouvu o poskytování služeb (dále jen „smlouva“)</w:t>
      </w:r>
      <w:r w:rsidR="008B4AE6" w:rsidRPr="00596A56">
        <w:rPr>
          <w:rFonts w:ascii="Arial" w:hAnsi="Arial" w:cs="Arial"/>
          <w:b/>
          <w:sz w:val="22"/>
          <w:szCs w:val="22"/>
        </w:rPr>
        <w:t>:</w:t>
      </w:r>
    </w:p>
    <w:p w:rsidR="00AE22E4" w:rsidRDefault="00AE22E4" w:rsidP="00AE22E4">
      <w:pPr>
        <w:jc w:val="center"/>
        <w:rPr>
          <w:rFonts w:cs="Arial"/>
          <w:b/>
          <w:sz w:val="22"/>
          <w:szCs w:val="22"/>
        </w:rPr>
      </w:pPr>
    </w:p>
    <w:p w:rsidR="00AE22E4" w:rsidRDefault="00AE22E4" w:rsidP="00AE22E4">
      <w:pPr>
        <w:jc w:val="center"/>
        <w:rPr>
          <w:rFonts w:cs="Arial"/>
          <w:b/>
          <w:sz w:val="22"/>
          <w:szCs w:val="22"/>
        </w:rPr>
      </w:pPr>
    </w:p>
    <w:p w:rsidR="00BB525B" w:rsidRPr="00BB525B" w:rsidRDefault="00267236" w:rsidP="00BB525B">
      <w:pPr>
        <w:pStyle w:val="Nadpis1"/>
        <w:spacing w:before="0" w:after="0"/>
        <w:jc w:val="center"/>
        <w:rPr>
          <w:sz w:val="22"/>
          <w:szCs w:val="22"/>
        </w:rPr>
      </w:pPr>
      <w:r>
        <w:rPr>
          <w:sz w:val="22"/>
          <w:szCs w:val="22"/>
        </w:rPr>
        <w:t>I.</w:t>
      </w:r>
    </w:p>
    <w:p w:rsidR="00267236" w:rsidRPr="00BB525B" w:rsidRDefault="00267236" w:rsidP="00BB525B">
      <w:pPr>
        <w:pStyle w:val="Nadpis1"/>
        <w:spacing w:before="0" w:after="120"/>
        <w:jc w:val="center"/>
        <w:rPr>
          <w:sz w:val="22"/>
          <w:szCs w:val="22"/>
          <w:u w:val="single"/>
        </w:rPr>
      </w:pPr>
      <w:r w:rsidRPr="00BB525B">
        <w:rPr>
          <w:sz w:val="22"/>
          <w:szCs w:val="22"/>
          <w:u w:val="single"/>
        </w:rPr>
        <w:t>Předmět smlouvy</w:t>
      </w:r>
    </w:p>
    <w:p w:rsidR="0004310D" w:rsidRDefault="00267236" w:rsidP="003A280B">
      <w:pPr>
        <w:spacing w:after="120"/>
        <w:ind w:left="284"/>
        <w:jc w:val="both"/>
        <w:rPr>
          <w:rFonts w:ascii="Arial" w:hAnsi="Arial" w:cs="Arial"/>
          <w:b/>
          <w:sz w:val="22"/>
          <w:szCs w:val="22"/>
        </w:rPr>
      </w:pPr>
      <w:r w:rsidRPr="006F028E">
        <w:rPr>
          <w:rFonts w:ascii="Arial" w:hAnsi="Arial" w:cs="Arial"/>
          <w:sz w:val="22"/>
          <w:szCs w:val="22"/>
        </w:rPr>
        <w:t xml:space="preserve">Poskytovatel se zavazuje vykonávat pro objednatele výkon autorského dozoru projektanta při realizaci stavby </w:t>
      </w:r>
      <w:r w:rsidR="00596A56">
        <w:rPr>
          <w:rFonts w:ascii="Arial" w:hAnsi="Arial" w:cs="Arial"/>
          <w:sz w:val="22"/>
          <w:szCs w:val="22"/>
        </w:rPr>
        <w:t>„</w:t>
      </w:r>
      <w:r w:rsidR="00010849" w:rsidRPr="00010849">
        <w:rPr>
          <w:rFonts w:ascii="Arial" w:hAnsi="Arial" w:cs="Arial"/>
          <w:b/>
          <w:sz w:val="22"/>
          <w:szCs w:val="22"/>
        </w:rPr>
        <w:t xml:space="preserve">Realizace úspor energie – </w:t>
      </w:r>
      <w:r w:rsidR="006B68F8" w:rsidRPr="006B68F8">
        <w:rPr>
          <w:rFonts w:ascii="Arial" w:hAnsi="Arial" w:cs="Arial"/>
          <w:b/>
          <w:sz w:val="22"/>
          <w:szCs w:val="22"/>
        </w:rPr>
        <w:t>VOŠ stavební a SŠ stavební Vysoké Mýto, budova školy</w:t>
      </w:r>
      <w:r w:rsidRPr="00CF7374">
        <w:rPr>
          <w:rFonts w:ascii="Arial" w:hAnsi="Arial" w:cs="Arial"/>
          <w:sz w:val="22"/>
          <w:szCs w:val="22"/>
        </w:rPr>
        <w:t>“</w:t>
      </w:r>
      <w:r w:rsidR="00D4533D" w:rsidRPr="00CF7374">
        <w:rPr>
          <w:rFonts w:ascii="Arial" w:hAnsi="Arial" w:cs="Arial"/>
          <w:sz w:val="22"/>
          <w:szCs w:val="22"/>
        </w:rPr>
        <w:t>.</w:t>
      </w:r>
    </w:p>
    <w:p w:rsidR="00BB525B" w:rsidRPr="00CF7374" w:rsidRDefault="00BB525B" w:rsidP="0004310D">
      <w:pPr>
        <w:jc w:val="center"/>
        <w:rPr>
          <w:rFonts w:ascii="Arial" w:hAnsi="Arial" w:cs="Arial"/>
          <w:b/>
          <w:sz w:val="22"/>
          <w:szCs w:val="22"/>
        </w:rPr>
      </w:pPr>
    </w:p>
    <w:p w:rsidR="002D342A" w:rsidRDefault="005F5F2B" w:rsidP="0052101A">
      <w:pPr>
        <w:keepNext/>
        <w:jc w:val="center"/>
        <w:rPr>
          <w:rFonts w:ascii="Arial" w:hAnsi="Arial" w:cs="Arial"/>
          <w:b/>
          <w:sz w:val="22"/>
          <w:szCs w:val="22"/>
        </w:rPr>
      </w:pPr>
      <w:r>
        <w:rPr>
          <w:rFonts w:ascii="Arial" w:hAnsi="Arial" w:cs="Arial"/>
          <w:b/>
          <w:sz w:val="22"/>
          <w:szCs w:val="22"/>
        </w:rPr>
        <w:lastRenderedPageBreak/>
        <w:t>II.</w:t>
      </w:r>
    </w:p>
    <w:p w:rsidR="00267236" w:rsidRPr="00BB525B" w:rsidRDefault="00267236" w:rsidP="00BB525B">
      <w:pPr>
        <w:pStyle w:val="Nadpis1"/>
        <w:spacing w:before="0" w:after="120"/>
        <w:jc w:val="center"/>
        <w:rPr>
          <w:sz w:val="22"/>
          <w:szCs w:val="22"/>
          <w:u w:val="single"/>
        </w:rPr>
      </w:pPr>
      <w:r w:rsidRPr="00BB525B">
        <w:rPr>
          <w:sz w:val="22"/>
          <w:szCs w:val="22"/>
          <w:u w:val="single"/>
        </w:rPr>
        <w:t>Rozsah činnosti</w:t>
      </w:r>
    </w:p>
    <w:p w:rsidR="00267236" w:rsidRDefault="00267236" w:rsidP="00304AFB">
      <w:pPr>
        <w:spacing w:after="40"/>
        <w:ind w:left="284"/>
        <w:jc w:val="both"/>
        <w:rPr>
          <w:rFonts w:ascii="Arial" w:hAnsi="Arial" w:cs="Arial"/>
          <w:sz w:val="22"/>
          <w:szCs w:val="22"/>
        </w:rPr>
      </w:pPr>
      <w:r>
        <w:rPr>
          <w:rFonts w:ascii="Arial" w:hAnsi="Arial" w:cs="Arial"/>
          <w:sz w:val="22"/>
          <w:szCs w:val="22"/>
        </w:rPr>
        <w:t>Poskytovatel se zavazuje v rámci předmětu smlouvy zabezpečit následující činnosti:</w:t>
      </w:r>
    </w:p>
    <w:p w:rsidR="0010575C" w:rsidRDefault="00267236" w:rsidP="0010575C">
      <w:pPr>
        <w:spacing w:after="40"/>
        <w:ind w:left="709" w:hanging="425"/>
        <w:jc w:val="both"/>
        <w:rPr>
          <w:rFonts w:ascii="Arial" w:hAnsi="Arial" w:cs="Arial"/>
          <w:sz w:val="22"/>
          <w:szCs w:val="22"/>
        </w:rPr>
      </w:pPr>
      <w:r>
        <w:rPr>
          <w:rFonts w:ascii="Arial" w:hAnsi="Arial" w:cs="Arial"/>
          <w:sz w:val="22"/>
          <w:szCs w:val="22"/>
        </w:rPr>
        <w:t>a)</w:t>
      </w:r>
      <w:r>
        <w:rPr>
          <w:rFonts w:ascii="Arial" w:hAnsi="Arial" w:cs="Arial"/>
          <w:sz w:val="22"/>
          <w:szCs w:val="22"/>
        </w:rPr>
        <w:tab/>
      </w:r>
      <w:r w:rsidR="0010575C">
        <w:rPr>
          <w:rFonts w:ascii="Arial" w:hAnsi="Arial" w:cs="Arial"/>
          <w:sz w:val="22"/>
          <w:szCs w:val="22"/>
        </w:rPr>
        <w:t>kontrolu dodržení projektu s přihlédnutím k podmínkám určeným stavebním povolením s poskytováním vysvětlení potřebných pro plynulost výstavby,</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poskytování vysvětlení potřebných pro vypracování dodavatelské dokumentace,</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projednávání, upřesňování a schvalování projektových změn formou zápisu do stavebního deníku s event. malou obrazovou přílohou (popř. jiným způsobem dohodnutým s účastníky výstavby), pokud nemají dopad na zvýšení ceny díla a zhoršení technických parametrů stavby,</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účast na jednáních zúčastněných partnerů výstavby, jako jsou kontrolní dny stavby, a zvláštních jednáních o řešení jednotlivých případů,</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 xml:space="preserve">vyjadřování se a schvalování návrhů záměny použití materiálů oproti projektu za materiály obdobných vlastností na základě požadavků zhotovitele nebo investora stavby, </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vyjádření k požadavkům na větší množství výrobků a výkonů oproti projednané dokumentaci,</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 xml:space="preserve">účast na </w:t>
      </w:r>
      <w:r w:rsidR="0010575C">
        <w:rPr>
          <w:rFonts w:ascii="Arial" w:hAnsi="Arial" w:cs="Arial"/>
          <w:sz w:val="22"/>
          <w:szCs w:val="22"/>
        </w:rPr>
        <w:t>před</w:t>
      </w:r>
      <w:r>
        <w:rPr>
          <w:rFonts w:ascii="Arial" w:hAnsi="Arial" w:cs="Arial"/>
          <w:sz w:val="22"/>
          <w:szCs w:val="22"/>
        </w:rPr>
        <w:t>ání a převzetí stavby nebo její části do užívání,</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účast v kolaudačním řízení a poskytování potřebné spolupráce a vysvětlení,</w:t>
      </w:r>
    </w:p>
    <w:p w:rsidR="00B470C8" w:rsidRDefault="008A1D32" w:rsidP="0010575C">
      <w:pPr>
        <w:numPr>
          <w:ilvl w:val="0"/>
          <w:numId w:val="17"/>
        </w:numPr>
        <w:spacing w:after="40"/>
        <w:ind w:left="709" w:hanging="425"/>
        <w:jc w:val="both"/>
        <w:rPr>
          <w:rFonts w:ascii="Arial" w:hAnsi="Arial" w:cs="Arial"/>
          <w:sz w:val="22"/>
          <w:szCs w:val="22"/>
        </w:rPr>
      </w:pPr>
      <w:r w:rsidRPr="00B470C8">
        <w:rPr>
          <w:rFonts w:ascii="Arial" w:hAnsi="Arial" w:cs="Arial"/>
          <w:sz w:val="22"/>
          <w:szCs w:val="22"/>
        </w:rPr>
        <w:t xml:space="preserve">porovnání věcných údajů uvedených v žádosti o vydání </w:t>
      </w:r>
      <w:r>
        <w:rPr>
          <w:rFonts w:ascii="Arial" w:hAnsi="Arial" w:cs="Arial"/>
          <w:sz w:val="22"/>
          <w:szCs w:val="22"/>
        </w:rPr>
        <w:t>kolaudačního souhlasu</w:t>
      </w:r>
      <w:r w:rsidRPr="00B470C8">
        <w:rPr>
          <w:rFonts w:ascii="Arial" w:hAnsi="Arial" w:cs="Arial"/>
          <w:sz w:val="22"/>
          <w:szCs w:val="22"/>
        </w:rPr>
        <w:t xml:space="preserve"> s údaji uvedenými ve vydaném </w:t>
      </w:r>
      <w:r>
        <w:rPr>
          <w:rFonts w:ascii="Arial" w:hAnsi="Arial" w:cs="Arial"/>
          <w:sz w:val="22"/>
          <w:szCs w:val="22"/>
        </w:rPr>
        <w:t xml:space="preserve">souhlasu - za tímto účelem je </w:t>
      </w:r>
      <w:r w:rsidR="00B470C8">
        <w:rPr>
          <w:rFonts w:ascii="Arial" w:hAnsi="Arial" w:cs="Arial"/>
          <w:sz w:val="22"/>
          <w:szCs w:val="22"/>
        </w:rPr>
        <w:t>o</w:t>
      </w:r>
      <w:r w:rsidR="00B470C8" w:rsidRPr="00B470C8">
        <w:rPr>
          <w:rFonts w:ascii="Arial" w:hAnsi="Arial" w:cs="Arial"/>
          <w:sz w:val="22"/>
          <w:szCs w:val="22"/>
        </w:rPr>
        <w:t xml:space="preserve">bjednatel povinen bez jakéhokoliv odkladu předat </w:t>
      </w:r>
      <w:r w:rsidR="00B470C8">
        <w:rPr>
          <w:rFonts w:ascii="Arial" w:hAnsi="Arial" w:cs="Arial"/>
          <w:sz w:val="22"/>
          <w:szCs w:val="22"/>
        </w:rPr>
        <w:t>poskytovateli vydaný kolaudační souhlas</w:t>
      </w:r>
      <w:r w:rsidR="00B470C8" w:rsidRPr="00B470C8">
        <w:rPr>
          <w:rFonts w:ascii="Arial" w:hAnsi="Arial" w:cs="Arial"/>
          <w:sz w:val="22"/>
          <w:szCs w:val="22"/>
        </w:rPr>
        <w:t xml:space="preserve">. V případě zjištění rozdílných údajů mezi výše uvedenými podklady a vydaným </w:t>
      </w:r>
      <w:r w:rsidR="00B470C8">
        <w:rPr>
          <w:rFonts w:ascii="Arial" w:hAnsi="Arial" w:cs="Arial"/>
          <w:sz w:val="22"/>
          <w:szCs w:val="22"/>
        </w:rPr>
        <w:t>souhlasem</w:t>
      </w:r>
      <w:r w:rsidR="00B470C8" w:rsidRPr="00B470C8">
        <w:rPr>
          <w:rFonts w:ascii="Arial" w:hAnsi="Arial" w:cs="Arial"/>
          <w:sz w:val="22"/>
          <w:szCs w:val="22"/>
        </w:rPr>
        <w:t xml:space="preserve"> musí </w:t>
      </w:r>
      <w:r w:rsidR="00B470C8">
        <w:rPr>
          <w:rFonts w:ascii="Arial" w:hAnsi="Arial" w:cs="Arial"/>
          <w:sz w:val="22"/>
          <w:szCs w:val="22"/>
        </w:rPr>
        <w:t>poskytovatel</w:t>
      </w:r>
      <w:r w:rsidR="00B470C8" w:rsidRPr="00B470C8">
        <w:rPr>
          <w:rFonts w:ascii="Arial" w:hAnsi="Arial" w:cs="Arial"/>
          <w:sz w:val="22"/>
          <w:szCs w:val="22"/>
        </w:rPr>
        <w:t xml:space="preserve"> v termínu </w:t>
      </w:r>
      <w:r w:rsidR="00B470C8">
        <w:rPr>
          <w:rFonts w:ascii="Arial" w:hAnsi="Arial" w:cs="Arial"/>
          <w:sz w:val="22"/>
          <w:szCs w:val="22"/>
        </w:rPr>
        <w:t xml:space="preserve">do 15 dnů po předání kolaudačního souhlasu </w:t>
      </w:r>
      <w:r w:rsidR="00B470C8" w:rsidRPr="00B470C8">
        <w:rPr>
          <w:rFonts w:ascii="Arial" w:hAnsi="Arial" w:cs="Arial"/>
          <w:sz w:val="22"/>
          <w:szCs w:val="22"/>
        </w:rPr>
        <w:t>o této sku</w:t>
      </w:r>
      <w:r>
        <w:rPr>
          <w:rFonts w:ascii="Arial" w:hAnsi="Arial" w:cs="Arial"/>
          <w:sz w:val="22"/>
          <w:szCs w:val="22"/>
        </w:rPr>
        <w:t>tečnosti informovat objednatele;</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plnění dalších povinností vyžádaných objednatelem, které souvisejí s autorským dozorem.</w:t>
      </w:r>
    </w:p>
    <w:p w:rsidR="005F5F2B" w:rsidRPr="00BB525B" w:rsidRDefault="005F5F2B" w:rsidP="00BB525B">
      <w:pPr>
        <w:jc w:val="center"/>
        <w:rPr>
          <w:rFonts w:ascii="Arial" w:hAnsi="Arial" w:cs="Arial"/>
          <w:b/>
          <w:sz w:val="22"/>
          <w:szCs w:val="22"/>
        </w:rPr>
      </w:pPr>
    </w:p>
    <w:p w:rsidR="00945FBA" w:rsidRPr="00BB525B" w:rsidRDefault="00945FBA" w:rsidP="00BB525B">
      <w:pPr>
        <w:jc w:val="center"/>
        <w:rPr>
          <w:rFonts w:ascii="Arial" w:hAnsi="Arial" w:cs="Arial"/>
          <w:b/>
          <w:sz w:val="22"/>
          <w:szCs w:val="22"/>
        </w:rPr>
      </w:pPr>
    </w:p>
    <w:p w:rsidR="002D342A" w:rsidRDefault="005F5F2B" w:rsidP="0010575C">
      <w:pPr>
        <w:jc w:val="center"/>
        <w:rPr>
          <w:rFonts w:ascii="Arial" w:hAnsi="Arial" w:cs="Arial"/>
          <w:b/>
          <w:sz w:val="22"/>
          <w:szCs w:val="22"/>
        </w:rPr>
      </w:pPr>
      <w:r>
        <w:rPr>
          <w:rFonts w:ascii="Arial" w:hAnsi="Arial" w:cs="Arial"/>
          <w:b/>
          <w:sz w:val="22"/>
          <w:szCs w:val="22"/>
        </w:rPr>
        <w:t xml:space="preserve">III. </w:t>
      </w:r>
    </w:p>
    <w:p w:rsidR="00267236" w:rsidRPr="00BB525B" w:rsidRDefault="00267236" w:rsidP="00BB525B">
      <w:pPr>
        <w:pStyle w:val="Nadpis1"/>
        <w:spacing w:before="0" w:after="120"/>
        <w:jc w:val="center"/>
        <w:rPr>
          <w:sz w:val="22"/>
          <w:szCs w:val="22"/>
          <w:u w:val="single"/>
        </w:rPr>
      </w:pPr>
      <w:r w:rsidRPr="00BB525B">
        <w:rPr>
          <w:sz w:val="22"/>
          <w:szCs w:val="22"/>
          <w:u w:val="single"/>
        </w:rPr>
        <w:t>Práva a povinnosti poskytovatele</w:t>
      </w:r>
    </w:p>
    <w:p w:rsidR="00267236" w:rsidRDefault="00267236" w:rsidP="00304AFB">
      <w:pPr>
        <w:numPr>
          <w:ilvl w:val="0"/>
          <w:numId w:val="10"/>
        </w:numPr>
        <w:tabs>
          <w:tab w:val="clear" w:pos="720"/>
          <w:tab w:val="num" w:pos="709"/>
        </w:tabs>
        <w:spacing w:after="60"/>
        <w:ind w:left="709" w:hanging="425"/>
        <w:jc w:val="both"/>
        <w:rPr>
          <w:rFonts w:ascii="Arial" w:hAnsi="Arial" w:cs="Arial"/>
          <w:sz w:val="22"/>
          <w:szCs w:val="22"/>
        </w:rPr>
      </w:pPr>
      <w:r>
        <w:rPr>
          <w:rFonts w:ascii="Arial" w:hAnsi="Arial" w:cs="Arial"/>
          <w:sz w:val="22"/>
          <w:szCs w:val="22"/>
        </w:rPr>
        <w:t>Poskytovatel je povinen při plnění smlouvy postup</w:t>
      </w:r>
      <w:r w:rsidR="00F14EE7">
        <w:rPr>
          <w:rFonts w:ascii="Arial" w:hAnsi="Arial" w:cs="Arial"/>
          <w:sz w:val="22"/>
          <w:szCs w:val="22"/>
        </w:rPr>
        <w:t>ovat s náležitou odbornou péčí.</w:t>
      </w:r>
    </w:p>
    <w:p w:rsidR="00267236"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Pr>
          <w:rFonts w:ascii="Arial" w:hAnsi="Arial" w:cs="Arial"/>
          <w:color w:val="000000"/>
          <w:sz w:val="22"/>
          <w:szCs w:val="22"/>
        </w:rPr>
        <w:t xml:space="preserve">Poskytovatel je povinen uskutečňovat činnost, která je předmětem této smlouvy, podle pokynů objednatele, ať již výslovných nebo těch, které zná nebo musí znát, a v souladu s jeho zájmy a účelem, kterého má být </w:t>
      </w:r>
      <w:r w:rsidR="008B4AE6">
        <w:rPr>
          <w:rFonts w:ascii="Arial" w:hAnsi="Arial" w:cs="Arial"/>
          <w:color w:val="000000"/>
          <w:sz w:val="22"/>
          <w:szCs w:val="22"/>
        </w:rPr>
        <w:t>dle smyslu této smlouvy</w:t>
      </w:r>
      <w:r w:rsidR="00F14EE7">
        <w:rPr>
          <w:rFonts w:ascii="Arial" w:hAnsi="Arial" w:cs="Arial"/>
          <w:color w:val="000000"/>
          <w:sz w:val="22"/>
          <w:szCs w:val="22"/>
        </w:rPr>
        <w:t xml:space="preserve"> dosaženo.</w:t>
      </w:r>
    </w:p>
    <w:p w:rsidR="00267236"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Pr>
          <w:rFonts w:ascii="Arial" w:hAnsi="Arial" w:cs="Arial"/>
          <w:color w:val="000000"/>
          <w:sz w:val="22"/>
          <w:szCs w:val="22"/>
        </w:rPr>
        <w:t xml:space="preserve">Poskytovatel je povinen oznámit objednateli všechny skutečnosti a postupy, které zjistí při </w:t>
      </w:r>
      <w:r w:rsidR="008B4AE6">
        <w:rPr>
          <w:rFonts w:ascii="Arial" w:hAnsi="Arial" w:cs="Arial"/>
          <w:color w:val="000000"/>
          <w:sz w:val="22"/>
          <w:szCs w:val="22"/>
        </w:rPr>
        <w:t>plnění této smlouvy</w:t>
      </w:r>
      <w:r>
        <w:rPr>
          <w:rFonts w:ascii="Arial" w:hAnsi="Arial" w:cs="Arial"/>
          <w:color w:val="000000"/>
          <w:sz w:val="22"/>
          <w:szCs w:val="22"/>
        </w:rPr>
        <w:t xml:space="preserve"> a jež mohou mít vliv na změnu pokynů objednatele. Nedojde-li ke změně pokynů objednatele, postupuje poskytovatel podle původních pokynů objednatele.</w:t>
      </w:r>
    </w:p>
    <w:p w:rsidR="008A1D32" w:rsidRPr="008A1D32" w:rsidRDefault="008A1D32"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8A1D32">
        <w:rPr>
          <w:rFonts w:ascii="Arial" w:hAnsi="Arial" w:cs="Arial"/>
          <w:color w:val="000000"/>
          <w:sz w:val="22"/>
          <w:szCs w:val="22"/>
        </w:rPr>
        <w:t>Na nevhodnost nebo neúčelnost pokynů objednatele je poskytovatel povinen prokazatelně upozornit; v případě, kdy jsou takové pokyny v rozporu s obecně závazným právním předpisem, tak učiní bezodkladně. Setrvá-li objednatel přesto na těchto pokynech, má poskytovatel právo:</w:t>
      </w:r>
    </w:p>
    <w:p w:rsidR="008A1D32" w:rsidRPr="008A1D32"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 xml:space="preserve">požadovat písemné potvrzení těchto pokynů opatřené podpisem odpovědné osoby na straně objednatele, </w:t>
      </w:r>
    </w:p>
    <w:p w:rsidR="008A1D32" w:rsidRPr="008A1D32"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smlouvu vypovědět ve lhůtě 1 měsíce od doručení písemné výpovědi objednateli, nebo</w:t>
      </w:r>
    </w:p>
    <w:p w:rsidR="00267236"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odstoupit od smlouvy v případě, kdy by se plněním ze smlouvy podle vadných pokynů vystavil hrozbě profesního, správního nebo trestního postihu.</w:t>
      </w:r>
      <w:r w:rsidR="00267236">
        <w:rPr>
          <w:rFonts w:ascii="Arial" w:hAnsi="Arial" w:cs="Arial"/>
          <w:color w:val="000000"/>
          <w:sz w:val="22"/>
          <w:szCs w:val="22"/>
        </w:rPr>
        <w:t xml:space="preserve">  </w:t>
      </w:r>
    </w:p>
    <w:p w:rsidR="00267236" w:rsidRPr="00C3525C"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C3525C">
        <w:rPr>
          <w:rFonts w:ascii="Arial" w:hAnsi="Arial" w:cs="Arial"/>
          <w:color w:val="000000"/>
          <w:sz w:val="22"/>
          <w:szCs w:val="22"/>
        </w:rPr>
        <w:t xml:space="preserve">Poskytovatel je povinen pravidelně </w:t>
      </w:r>
      <w:r w:rsidR="00EA6831" w:rsidRPr="00EA6831">
        <w:rPr>
          <w:rFonts w:ascii="Arial" w:hAnsi="Arial" w:cs="Arial"/>
          <w:color w:val="000000"/>
          <w:sz w:val="22"/>
          <w:szCs w:val="22"/>
        </w:rPr>
        <w:t>písemně</w:t>
      </w:r>
      <w:r w:rsidR="00EA6831" w:rsidRPr="00C3525C">
        <w:rPr>
          <w:rFonts w:ascii="Arial" w:hAnsi="Arial" w:cs="Arial"/>
          <w:color w:val="000000"/>
          <w:sz w:val="22"/>
          <w:szCs w:val="22"/>
        </w:rPr>
        <w:t xml:space="preserve"> </w:t>
      </w:r>
      <w:r w:rsidRPr="00C3525C">
        <w:rPr>
          <w:rFonts w:ascii="Arial" w:hAnsi="Arial" w:cs="Arial"/>
          <w:color w:val="000000"/>
          <w:sz w:val="22"/>
          <w:szCs w:val="22"/>
        </w:rPr>
        <w:t>informovat objednatele o své činnosti, která je předmětem této smlouvy, minimálně však jedenkrát za měsíc.</w:t>
      </w:r>
    </w:p>
    <w:p w:rsidR="00267236" w:rsidRPr="00C3525C"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C3525C">
        <w:rPr>
          <w:rFonts w:ascii="Arial" w:hAnsi="Arial" w:cs="Arial"/>
          <w:color w:val="000000"/>
          <w:sz w:val="22"/>
          <w:szCs w:val="22"/>
        </w:rPr>
        <w:t xml:space="preserve">Poskytovatel je povinen předat objednateli bez zbytečného odkladu věci, které za něho převzal při začátku a během plnění </w:t>
      </w:r>
      <w:r w:rsidR="00C3525C" w:rsidRPr="00C3525C">
        <w:rPr>
          <w:rFonts w:ascii="Arial" w:hAnsi="Arial" w:cs="Arial"/>
          <w:color w:val="000000"/>
          <w:sz w:val="22"/>
          <w:szCs w:val="22"/>
        </w:rPr>
        <w:t>této</w:t>
      </w:r>
      <w:r w:rsidRPr="00C3525C">
        <w:rPr>
          <w:rFonts w:ascii="Arial" w:hAnsi="Arial" w:cs="Arial"/>
          <w:color w:val="000000"/>
          <w:sz w:val="22"/>
          <w:szCs w:val="22"/>
        </w:rPr>
        <w:t xml:space="preserve"> smlouvy.</w:t>
      </w:r>
    </w:p>
    <w:p w:rsidR="001A4EAA" w:rsidRDefault="00267236" w:rsidP="00304AFB">
      <w:pPr>
        <w:pStyle w:val="Normodsaz"/>
        <w:numPr>
          <w:ilvl w:val="0"/>
          <w:numId w:val="10"/>
        </w:numPr>
        <w:tabs>
          <w:tab w:val="clear" w:pos="720"/>
          <w:tab w:val="num" w:pos="709"/>
        </w:tabs>
        <w:spacing w:after="60"/>
        <w:ind w:left="709" w:hanging="425"/>
        <w:rPr>
          <w:rFonts w:ascii="Arial" w:hAnsi="Arial" w:cs="Arial"/>
          <w:sz w:val="22"/>
          <w:szCs w:val="22"/>
        </w:rPr>
      </w:pPr>
      <w:r>
        <w:rPr>
          <w:rFonts w:ascii="Arial" w:hAnsi="Arial" w:cs="Arial"/>
          <w:sz w:val="22"/>
          <w:szCs w:val="22"/>
        </w:rPr>
        <w:t>Poskytovatel je povinen zachovávat mlčenlivost o všech údajích nebo o jiných skutečnostech, se kterými přijde př</w:t>
      </w:r>
      <w:r w:rsidR="00EA6831">
        <w:rPr>
          <w:rFonts w:ascii="Arial" w:hAnsi="Arial" w:cs="Arial"/>
          <w:sz w:val="22"/>
          <w:szCs w:val="22"/>
        </w:rPr>
        <w:t>i plnění této smlouvy do styku.</w:t>
      </w:r>
      <w:r w:rsidR="003A08A0">
        <w:rPr>
          <w:rFonts w:ascii="Arial" w:hAnsi="Arial" w:cs="Arial"/>
          <w:sz w:val="22"/>
          <w:szCs w:val="22"/>
        </w:rPr>
        <w:t xml:space="preserve"> To neplatí, má-li povinnost poskytnout informaci uloženu </w:t>
      </w:r>
      <w:r w:rsidR="00F14EE7">
        <w:rPr>
          <w:rFonts w:ascii="Arial" w:hAnsi="Arial" w:cs="Arial"/>
          <w:sz w:val="22"/>
          <w:szCs w:val="22"/>
        </w:rPr>
        <w:t xml:space="preserve">na základě </w:t>
      </w:r>
      <w:r w:rsidR="003A08A0">
        <w:rPr>
          <w:rFonts w:ascii="Arial" w:hAnsi="Arial" w:cs="Arial"/>
          <w:sz w:val="22"/>
          <w:szCs w:val="22"/>
        </w:rPr>
        <w:t>právní</w:t>
      </w:r>
      <w:r w:rsidR="00F14EE7">
        <w:rPr>
          <w:rFonts w:ascii="Arial" w:hAnsi="Arial" w:cs="Arial"/>
          <w:sz w:val="22"/>
          <w:szCs w:val="22"/>
        </w:rPr>
        <w:t>ho</w:t>
      </w:r>
      <w:r w:rsidR="003A08A0">
        <w:rPr>
          <w:rFonts w:ascii="Arial" w:hAnsi="Arial" w:cs="Arial"/>
          <w:sz w:val="22"/>
          <w:szCs w:val="22"/>
        </w:rPr>
        <w:t xml:space="preserve"> předpis</w:t>
      </w:r>
      <w:r w:rsidR="00F14EE7">
        <w:rPr>
          <w:rFonts w:ascii="Arial" w:hAnsi="Arial" w:cs="Arial"/>
          <w:sz w:val="22"/>
          <w:szCs w:val="22"/>
        </w:rPr>
        <w:t>u</w:t>
      </w:r>
      <w:r w:rsidR="003A08A0">
        <w:rPr>
          <w:rFonts w:ascii="Arial" w:hAnsi="Arial" w:cs="Arial"/>
          <w:sz w:val="22"/>
          <w:szCs w:val="22"/>
        </w:rPr>
        <w:t xml:space="preserve"> nebo </w:t>
      </w:r>
      <w:r w:rsidR="00F14EE7">
        <w:rPr>
          <w:rFonts w:ascii="Arial" w:hAnsi="Arial" w:cs="Arial"/>
          <w:sz w:val="22"/>
          <w:szCs w:val="22"/>
        </w:rPr>
        <w:t xml:space="preserve">pravomocného </w:t>
      </w:r>
      <w:r w:rsidR="003A08A0">
        <w:rPr>
          <w:rFonts w:ascii="Arial" w:hAnsi="Arial" w:cs="Arial"/>
          <w:sz w:val="22"/>
          <w:szCs w:val="22"/>
        </w:rPr>
        <w:t>rozhodnutí orgánu veřejné moci.</w:t>
      </w:r>
    </w:p>
    <w:p w:rsidR="00EA6831" w:rsidRDefault="003A08A0" w:rsidP="00304AFB">
      <w:pPr>
        <w:pStyle w:val="Normodsaz"/>
        <w:numPr>
          <w:ilvl w:val="0"/>
          <w:numId w:val="10"/>
        </w:numPr>
        <w:tabs>
          <w:tab w:val="clear" w:pos="720"/>
          <w:tab w:val="num" w:pos="709"/>
        </w:tabs>
        <w:spacing w:after="60"/>
        <w:ind w:left="709" w:hanging="425"/>
        <w:rPr>
          <w:rFonts w:ascii="Arial" w:hAnsi="Arial" w:cs="Arial"/>
          <w:sz w:val="22"/>
          <w:szCs w:val="22"/>
        </w:rPr>
      </w:pPr>
      <w:r>
        <w:rPr>
          <w:rFonts w:ascii="Arial" w:hAnsi="Arial" w:cs="Arial"/>
          <w:sz w:val="22"/>
          <w:szCs w:val="22"/>
        </w:rPr>
        <w:lastRenderedPageBreak/>
        <w:t>Na staveništi je poskytovatel povinen dodržovat podmínky bezpečnosti a ochrany zdraví při práci dle pokynů oprávněných osob zhotovitele stavby.</w:t>
      </w:r>
    </w:p>
    <w:p w:rsidR="001A4EAA" w:rsidRPr="001A4EAA" w:rsidRDefault="00267236" w:rsidP="00304AFB">
      <w:pPr>
        <w:pStyle w:val="Normodsaz"/>
        <w:numPr>
          <w:ilvl w:val="0"/>
          <w:numId w:val="10"/>
        </w:numPr>
        <w:tabs>
          <w:tab w:val="clear" w:pos="720"/>
          <w:tab w:val="num" w:pos="709"/>
        </w:tabs>
        <w:spacing w:after="60"/>
        <w:ind w:left="709" w:hanging="425"/>
        <w:rPr>
          <w:rFonts w:ascii="Arial" w:hAnsi="Arial" w:cs="Arial"/>
          <w:sz w:val="22"/>
          <w:szCs w:val="22"/>
        </w:rPr>
      </w:pPr>
      <w:r w:rsidRPr="001A4EAA">
        <w:rPr>
          <w:rFonts w:ascii="Arial" w:hAnsi="Arial" w:cs="Arial"/>
          <w:color w:val="000000"/>
          <w:sz w:val="22"/>
          <w:szCs w:val="22"/>
        </w:rPr>
        <w:t xml:space="preserve">Poskytovatel </w:t>
      </w:r>
      <w:r w:rsidR="004F28FF">
        <w:rPr>
          <w:rFonts w:ascii="Arial" w:hAnsi="Arial" w:cs="Arial"/>
          <w:color w:val="000000"/>
          <w:sz w:val="22"/>
          <w:szCs w:val="22"/>
        </w:rPr>
        <w:t xml:space="preserve">po dobu trvání této smlouvy </w:t>
      </w:r>
      <w:r w:rsidRPr="001A4EAA">
        <w:rPr>
          <w:rFonts w:ascii="Arial" w:hAnsi="Arial" w:cs="Arial"/>
          <w:color w:val="000000"/>
          <w:sz w:val="22"/>
          <w:szCs w:val="22"/>
        </w:rPr>
        <w:t>je povinen mít uzavřenou pojistnou smlouvu, jejímž předmětem je pojištění odpovědnosti za škodu způsobenou poskytovatelem objednateli</w:t>
      </w:r>
      <w:r w:rsidR="00FB29B8" w:rsidRPr="001A4EAA">
        <w:rPr>
          <w:rFonts w:ascii="Arial" w:hAnsi="Arial" w:cs="Arial"/>
          <w:color w:val="000000"/>
          <w:sz w:val="22"/>
          <w:szCs w:val="22"/>
        </w:rPr>
        <w:t>/třetím osobám</w:t>
      </w:r>
      <w:r w:rsidRPr="001A4EAA">
        <w:rPr>
          <w:rFonts w:ascii="Arial" w:hAnsi="Arial" w:cs="Arial"/>
          <w:color w:val="000000"/>
          <w:sz w:val="22"/>
          <w:szCs w:val="22"/>
        </w:rPr>
        <w:t xml:space="preserve"> v souvislosti s plněním této smlouvy</w:t>
      </w:r>
      <w:r w:rsidR="00FB29B8" w:rsidRPr="001A4EAA">
        <w:rPr>
          <w:rFonts w:ascii="Arial" w:hAnsi="Arial" w:cs="Arial"/>
          <w:color w:val="000000"/>
          <w:sz w:val="22"/>
          <w:szCs w:val="22"/>
        </w:rPr>
        <w:t xml:space="preserve">, a to s pojistným plněním </w:t>
      </w:r>
      <w:r w:rsidR="001A4EAA" w:rsidRPr="001A4EAA">
        <w:rPr>
          <w:rFonts w:ascii="Arial" w:hAnsi="Arial" w:cs="Arial"/>
          <w:sz w:val="22"/>
          <w:szCs w:val="22"/>
        </w:rPr>
        <w:t xml:space="preserve">ve výši </w:t>
      </w:r>
      <w:r w:rsidR="001A4EAA" w:rsidRPr="008B31C8">
        <w:rPr>
          <w:rFonts w:ascii="Arial" w:hAnsi="Arial" w:cs="Arial"/>
          <w:sz w:val="22"/>
          <w:szCs w:val="22"/>
        </w:rPr>
        <w:t xml:space="preserve">nejméně </w:t>
      </w:r>
      <w:r w:rsidR="003A08A0" w:rsidRPr="008B31C8">
        <w:rPr>
          <w:rFonts w:ascii="Arial" w:hAnsi="Arial" w:cs="Arial"/>
          <w:b/>
          <w:sz w:val="22"/>
          <w:szCs w:val="22"/>
        </w:rPr>
        <w:t>0,</w:t>
      </w:r>
      <w:r w:rsidR="0052793A" w:rsidRPr="008B31C8">
        <w:rPr>
          <w:rFonts w:ascii="Arial" w:hAnsi="Arial" w:cs="Arial"/>
          <w:b/>
          <w:sz w:val="22"/>
          <w:szCs w:val="22"/>
        </w:rPr>
        <w:t>2</w:t>
      </w:r>
      <w:r w:rsidR="003A08A0" w:rsidRPr="008B31C8">
        <w:rPr>
          <w:rFonts w:ascii="Arial" w:hAnsi="Arial" w:cs="Arial"/>
          <w:b/>
          <w:sz w:val="22"/>
          <w:szCs w:val="22"/>
        </w:rPr>
        <w:t>5</w:t>
      </w:r>
      <w:r w:rsidR="003443E8" w:rsidRPr="008B31C8">
        <w:rPr>
          <w:rFonts w:ascii="Arial" w:hAnsi="Arial" w:cs="Arial"/>
          <w:b/>
          <w:sz w:val="22"/>
          <w:szCs w:val="22"/>
        </w:rPr>
        <w:t xml:space="preserve"> mil.</w:t>
      </w:r>
      <w:r w:rsidR="001A4EAA" w:rsidRPr="008B31C8">
        <w:rPr>
          <w:rFonts w:ascii="Arial" w:hAnsi="Arial" w:cs="Arial"/>
          <w:sz w:val="22"/>
          <w:szCs w:val="22"/>
        </w:rPr>
        <w:t xml:space="preserve"> </w:t>
      </w:r>
      <w:r w:rsidR="001A4EAA" w:rsidRPr="008B31C8">
        <w:rPr>
          <w:rFonts w:ascii="Arial" w:hAnsi="Arial" w:cs="Arial"/>
          <w:b/>
          <w:sz w:val="22"/>
          <w:szCs w:val="22"/>
        </w:rPr>
        <w:t>Kč</w:t>
      </w:r>
      <w:r w:rsidR="001A4EAA" w:rsidRPr="008B31C8">
        <w:rPr>
          <w:rFonts w:ascii="Arial" w:hAnsi="Arial" w:cs="Arial"/>
          <w:sz w:val="22"/>
          <w:szCs w:val="22"/>
        </w:rPr>
        <w:t xml:space="preserve">. </w:t>
      </w:r>
      <w:r w:rsidR="005E7EC0" w:rsidRPr="008B31C8">
        <w:rPr>
          <w:rFonts w:ascii="Arial" w:hAnsi="Arial" w:cs="Arial"/>
          <w:sz w:val="22"/>
          <w:szCs w:val="22"/>
        </w:rPr>
        <w:t>Exist</w:t>
      </w:r>
      <w:r w:rsidR="005E7EC0" w:rsidRPr="00BE2784">
        <w:rPr>
          <w:rFonts w:ascii="Arial" w:hAnsi="Arial" w:cs="Arial"/>
          <w:sz w:val="22"/>
          <w:szCs w:val="22"/>
        </w:rPr>
        <w:t xml:space="preserve">enci pojištění prokáže </w:t>
      </w:r>
      <w:r w:rsidR="005E7EC0">
        <w:rPr>
          <w:rFonts w:ascii="Arial" w:hAnsi="Arial" w:cs="Arial"/>
          <w:sz w:val="22"/>
          <w:szCs w:val="22"/>
        </w:rPr>
        <w:t>poskytovatel</w:t>
      </w:r>
      <w:r w:rsidR="005E7EC0" w:rsidRPr="00BE2784">
        <w:rPr>
          <w:rFonts w:ascii="Arial" w:hAnsi="Arial" w:cs="Arial"/>
          <w:sz w:val="22"/>
          <w:szCs w:val="22"/>
        </w:rPr>
        <w:t xml:space="preserve"> nejpozději př</w:t>
      </w:r>
      <w:r w:rsidR="00F25C5C">
        <w:rPr>
          <w:rFonts w:ascii="Arial" w:hAnsi="Arial" w:cs="Arial"/>
          <w:sz w:val="22"/>
          <w:szCs w:val="22"/>
        </w:rPr>
        <w:t xml:space="preserve">i </w:t>
      </w:r>
      <w:r w:rsidR="005E7EC0" w:rsidRPr="00BE2784">
        <w:rPr>
          <w:rFonts w:ascii="Arial" w:hAnsi="Arial" w:cs="Arial"/>
          <w:sz w:val="22"/>
          <w:szCs w:val="22"/>
        </w:rPr>
        <w:t>podpis</w:t>
      </w:r>
      <w:r w:rsidR="00F25C5C">
        <w:rPr>
          <w:rFonts w:ascii="Arial" w:hAnsi="Arial" w:cs="Arial"/>
          <w:sz w:val="22"/>
          <w:szCs w:val="22"/>
        </w:rPr>
        <w:t>u.</w:t>
      </w:r>
    </w:p>
    <w:p w:rsidR="00B71517" w:rsidRDefault="00B71517" w:rsidP="00094FF2">
      <w:pPr>
        <w:jc w:val="center"/>
        <w:rPr>
          <w:rFonts w:ascii="Arial" w:hAnsi="Arial" w:cs="Arial"/>
          <w:b/>
          <w:sz w:val="22"/>
          <w:szCs w:val="22"/>
        </w:rPr>
      </w:pPr>
    </w:p>
    <w:p w:rsidR="00BB525B" w:rsidRPr="00794F5F" w:rsidRDefault="00BB525B" w:rsidP="00094FF2">
      <w:pPr>
        <w:jc w:val="center"/>
        <w:rPr>
          <w:rFonts w:ascii="Arial" w:hAnsi="Arial" w:cs="Arial"/>
          <w:b/>
          <w:sz w:val="22"/>
          <w:szCs w:val="22"/>
        </w:rPr>
      </w:pPr>
    </w:p>
    <w:p w:rsidR="002D342A" w:rsidRDefault="005F5F2B" w:rsidP="005F5F2B">
      <w:pPr>
        <w:jc w:val="center"/>
        <w:rPr>
          <w:rFonts w:ascii="Arial" w:hAnsi="Arial" w:cs="Arial"/>
          <w:b/>
          <w:sz w:val="22"/>
          <w:szCs w:val="22"/>
        </w:rPr>
      </w:pPr>
      <w:r>
        <w:rPr>
          <w:rFonts w:ascii="Arial" w:hAnsi="Arial" w:cs="Arial"/>
          <w:b/>
          <w:sz w:val="22"/>
          <w:szCs w:val="22"/>
        </w:rPr>
        <w:t xml:space="preserve">IV. </w:t>
      </w:r>
    </w:p>
    <w:p w:rsidR="00267236" w:rsidRPr="00BB525B" w:rsidRDefault="00267236" w:rsidP="00BB525B">
      <w:pPr>
        <w:pStyle w:val="Nadpis1"/>
        <w:spacing w:before="0" w:after="120"/>
        <w:jc w:val="center"/>
        <w:rPr>
          <w:sz w:val="22"/>
          <w:szCs w:val="22"/>
          <w:u w:val="single"/>
        </w:rPr>
      </w:pPr>
      <w:r w:rsidRPr="00BB525B">
        <w:rPr>
          <w:sz w:val="22"/>
          <w:szCs w:val="22"/>
          <w:u w:val="single"/>
        </w:rPr>
        <w:t>Práva a povinnosti objednatele</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 xml:space="preserve">Objednatel je povinen předat včas poskytovateli úplné, pravdivé a přehledné informace, jež jsou nezbytně nutné k věcnému plnění smlouvy, pokud z jejich povahy nevyplývá, že je má zajistit poskytovatel v rámci své činnosti. </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 xml:space="preserve">Objednatel je povinen poskytovat poskytovateli nezbytnou součinnost, potřebnou pro řádné plnění smlouvy. </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Objednatel je povinen poskytovateli za činno</w:t>
      </w:r>
      <w:r w:rsidR="00C720A4">
        <w:rPr>
          <w:rFonts w:ascii="Arial" w:hAnsi="Arial" w:cs="Arial"/>
          <w:sz w:val="22"/>
          <w:szCs w:val="22"/>
        </w:rPr>
        <w:t xml:space="preserve">st provedenou v souladu s touto </w:t>
      </w:r>
      <w:r>
        <w:rPr>
          <w:rFonts w:ascii="Arial" w:hAnsi="Arial" w:cs="Arial"/>
          <w:sz w:val="22"/>
          <w:szCs w:val="22"/>
        </w:rPr>
        <w:t>smlouvou vyplatit odměnu, ve výši uvedené v článku V</w:t>
      </w:r>
      <w:r w:rsidR="00C720A4">
        <w:rPr>
          <w:rFonts w:ascii="Arial" w:hAnsi="Arial" w:cs="Arial"/>
          <w:sz w:val="22"/>
          <w:szCs w:val="22"/>
        </w:rPr>
        <w:t>.</w:t>
      </w:r>
      <w:r>
        <w:rPr>
          <w:rFonts w:ascii="Arial" w:hAnsi="Arial" w:cs="Arial"/>
          <w:sz w:val="22"/>
          <w:szCs w:val="22"/>
        </w:rPr>
        <w:t xml:space="preserve"> smlouvy.</w:t>
      </w:r>
    </w:p>
    <w:p w:rsidR="00D4533D" w:rsidRDefault="00D4533D" w:rsidP="00094FF2">
      <w:pPr>
        <w:jc w:val="center"/>
        <w:rPr>
          <w:rFonts w:ascii="Arial" w:hAnsi="Arial" w:cs="Arial"/>
          <w:b/>
          <w:sz w:val="22"/>
          <w:szCs w:val="22"/>
        </w:rPr>
      </w:pPr>
    </w:p>
    <w:p w:rsidR="00BB525B" w:rsidRDefault="00BB525B" w:rsidP="00094FF2">
      <w:pPr>
        <w:jc w:val="center"/>
        <w:rPr>
          <w:rFonts w:ascii="Arial" w:hAnsi="Arial" w:cs="Arial"/>
          <w:b/>
          <w:sz w:val="22"/>
          <w:szCs w:val="22"/>
        </w:rPr>
      </w:pPr>
    </w:p>
    <w:p w:rsidR="002D342A" w:rsidRDefault="005F5F2B" w:rsidP="005F5F2B">
      <w:pPr>
        <w:jc w:val="center"/>
        <w:rPr>
          <w:rFonts w:ascii="Arial" w:hAnsi="Arial" w:cs="Arial"/>
          <w:b/>
          <w:sz w:val="22"/>
          <w:szCs w:val="22"/>
        </w:rPr>
      </w:pPr>
      <w:r>
        <w:rPr>
          <w:rFonts w:ascii="Arial" w:hAnsi="Arial" w:cs="Arial"/>
          <w:b/>
          <w:sz w:val="22"/>
          <w:szCs w:val="22"/>
        </w:rPr>
        <w:t>V.</w:t>
      </w:r>
    </w:p>
    <w:p w:rsidR="00267236" w:rsidRPr="00BB525B" w:rsidRDefault="00267236" w:rsidP="00BB525B">
      <w:pPr>
        <w:pStyle w:val="Nadpis1"/>
        <w:spacing w:before="0" w:after="120"/>
        <w:jc w:val="center"/>
        <w:rPr>
          <w:sz w:val="22"/>
          <w:szCs w:val="22"/>
          <w:u w:val="single"/>
        </w:rPr>
      </w:pPr>
      <w:r w:rsidRPr="00BB525B">
        <w:rPr>
          <w:sz w:val="22"/>
          <w:szCs w:val="22"/>
          <w:u w:val="single"/>
        </w:rPr>
        <w:t>Odměna, platební podmínky</w:t>
      </w:r>
    </w:p>
    <w:p w:rsidR="001A4EAA" w:rsidRPr="001A4EAA" w:rsidRDefault="001A4EAA" w:rsidP="001A4EAA">
      <w:pPr>
        <w:pStyle w:val="Normodsaz"/>
        <w:numPr>
          <w:ilvl w:val="0"/>
          <w:numId w:val="7"/>
        </w:numPr>
        <w:spacing w:after="60"/>
        <w:ind w:left="714" w:hanging="357"/>
        <w:rPr>
          <w:rFonts w:ascii="Arial" w:hAnsi="Arial" w:cs="Arial"/>
          <w:sz w:val="22"/>
          <w:szCs w:val="22"/>
        </w:rPr>
      </w:pPr>
      <w:r>
        <w:rPr>
          <w:rFonts w:ascii="Arial" w:hAnsi="Arial" w:cs="Arial"/>
          <w:sz w:val="22"/>
          <w:szCs w:val="22"/>
        </w:rPr>
        <w:t>Odmě</w:t>
      </w:r>
      <w:r w:rsidRPr="001A4EAA">
        <w:rPr>
          <w:rFonts w:ascii="Arial" w:hAnsi="Arial" w:cs="Arial"/>
          <w:sz w:val="22"/>
          <w:szCs w:val="22"/>
        </w:rPr>
        <w:t xml:space="preserve">na, kterou je objednatel povinen zaplatit </w:t>
      </w:r>
      <w:r>
        <w:rPr>
          <w:rFonts w:ascii="Arial" w:hAnsi="Arial" w:cs="Arial"/>
          <w:sz w:val="22"/>
          <w:szCs w:val="22"/>
        </w:rPr>
        <w:t>poskytovateli za plnění dle této smlouvy</w:t>
      </w:r>
      <w:r w:rsidRPr="001A4EAA">
        <w:rPr>
          <w:rFonts w:ascii="Arial" w:hAnsi="Arial" w:cs="Arial"/>
          <w:sz w:val="22"/>
          <w:szCs w:val="22"/>
        </w:rPr>
        <w:t xml:space="preserve"> činí: </w:t>
      </w:r>
    </w:p>
    <w:p w:rsidR="001A4EAA" w:rsidRDefault="001A4EAA" w:rsidP="004D4640">
      <w:pPr>
        <w:spacing w:after="40"/>
        <w:ind w:left="720"/>
        <w:jc w:val="both"/>
        <w:rPr>
          <w:rFonts w:ascii="Arial" w:hAnsi="Arial" w:cs="Arial"/>
          <w:sz w:val="22"/>
          <w:szCs w:val="22"/>
        </w:rPr>
      </w:pPr>
    </w:p>
    <w:p w:rsidR="00FD0CA0" w:rsidRPr="00B16FD4" w:rsidRDefault="00C3525C" w:rsidP="00D16E07">
      <w:pPr>
        <w:tabs>
          <w:tab w:val="left" w:pos="2552"/>
        </w:tabs>
        <w:spacing w:after="40"/>
        <w:ind w:left="720"/>
        <w:jc w:val="both"/>
        <w:rPr>
          <w:rFonts w:ascii="Arial" w:hAnsi="Arial" w:cs="Arial"/>
          <w:b/>
          <w:sz w:val="22"/>
          <w:szCs w:val="22"/>
        </w:rPr>
      </w:pPr>
      <w:r w:rsidRPr="00A371A1">
        <w:rPr>
          <w:rFonts w:ascii="Arial" w:hAnsi="Arial" w:cs="Arial"/>
          <w:sz w:val="22"/>
          <w:szCs w:val="22"/>
        </w:rPr>
        <w:t>- cena</w:t>
      </w:r>
      <w:r w:rsidR="00B30DA0" w:rsidRPr="00A371A1">
        <w:rPr>
          <w:rFonts w:ascii="Arial" w:hAnsi="Arial" w:cs="Arial"/>
          <w:sz w:val="22"/>
          <w:szCs w:val="22"/>
        </w:rPr>
        <w:t xml:space="preserve"> bez </w:t>
      </w:r>
      <w:r w:rsidR="00B30DA0" w:rsidRPr="00B16FD4">
        <w:rPr>
          <w:rFonts w:ascii="Arial" w:hAnsi="Arial" w:cs="Arial"/>
          <w:sz w:val="22"/>
          <w:szCs w:val="22"/>
        </w:rPr>
        <w:t>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r w:rsidR="00C23BB2" w:rsidRPr="00B16FD4">
        <w:rPr>
          <w:rFonts w:ascii="Arial" w:hAnsi="Arial" w:cs="Arial"/>
          <w:b/>
          <w:sz w:val="22"/>
          <w:szCs w:val="22"/>
        </w:rPr>
        <w:t xml:space="preserve"> </w:t>
      </w:r>
      <w:r w:rsidR="00C23BB2" w:rsidRPr="00B16FD4">
        <w:rPr>
          <w:rFonts w:ascii="Arial" w:hAnsi="Arial" w:cs="Arial"/>
          <w:sz w:val="22"/>
          <w:szCs w:val="22"/>
        </w:rPr>
        <w:t>(dále jen smluvní odměna)</w:t>
      </w:r>
    </w:p>
    <w:p w:rsidR="00FD0CA0" w:rsidRPr="00B16FD4" w:rsidRDefault="00C3525C" w:rsidP="00D16E07">
      <w:pPr>
        <w:tabs>
          <w:tab w:val="left" w:pos="2552"/>
        </w:tabs>
        <w:spacing w:after="40"/>
        <w:ind w:left="720"/>
        <w:jc w:val="both"/>
        <w:rPr>
          <w:rFonts w:ascii="Arial" w:hAnsi="Arial" w:cs="Arial"/>
          <w:b/>
          <w:sz w:val="22"/>
          <w:szCs w:val="22"/>
        </w:rPr>
      </w:pPr>
      <w:r w:rsidRPr="00B16FD4">
        <w:rPr>
          <w:rFonts w:ascii="Arial" w:hAnsi="Arial" w:cs="Arial"/>
          <w:sz w:val="22"/>
          <w:szCs w:val="22"/>
        </w:rPr>
        <w:t>- 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p>
    <w:p w:rsidR="00C3525C" w:rsidRPr="00B16FD4" w:rsidRDefault="00C3525C" w:rsidP="00D16E07">
      <w:pPr>
        <w:tabs>
          <w:tab w:val="left" w:pos="2552"/>
        </w:tabs>
        <w:spacing w:after="40"/>
        <w:ind w:left="720"/>
        <w:jc w:val="both"/>
        <w:rPr>
          <w:rFonts w:ascii="Arial" w:hAnsi="Arial" w:cs="Arial"/>
          <w:b/>
          <w:sz w:val="22"/>
          <w:szCs w:val="22"/>
        </w:rPr>
      </w:pPr>
      <w:r w:rsidRPr="00B16FD4">
        <w:rPr>
          <w:rFonts w:ascii="Arial" w:hAnsi="Arial" w:cs="Arial"/>
          <w:sz w:val="22"/>
          <w:szCs w:val="22"/>
        </w:rPr>
        <w:t>- cena vč. 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p>
    <w:p w:rsidR="00FD0CA0" w:rsidRDefault="00FD0CA0" w:rsidP="00C3525C">
      <w:pPr>
        <w:spacing w:after="40"/>
        <w:ind w:left="720"/>
        <w:jc w:val="both"/>
        <w:rPr>
          <w:rFonts w:ascii="Arial" w:hAnsi="Arial" w:cs="Arial"/>
          <w:sz w:val="22"/>
          <w:szCs w:val="22"/>
        </w:rPr>
      </w:pPr>
    </w:p>
    <w:p w:rsidR="00267236" w:rsidRPr="00C23BB2" w:rsidRDefault="00C23BB2" w:rsidP="00C23BB2">
      <w:pPr>
        <w:pStyle w:val="Normodsaz"/>
        <w:numPr>
          <w:ilvl w:val="0"/>
          <w:numId w:val="7"/>
        </w:numPr>
        <w:spacing w:after="60"/>
        <w:ind w:left="714" w:hanging="357"/>
        <w:rPr>
          <w:rFonts w:ascii="Arial" w:hAnsi="Arial" w:cs="Arial"/>
          <w:sz w:val="22"/>
          <w:szCs w:val="22"/>
        </w:rPr>
      </w:pPr>
      <w:r>
        <w:rPr>
          <w:rFonts w:ascii="Arial" w:hAnsi="Arial" w:cs="Arial"/>
          <w:sz w:val="22"/>
          <w:szCs w:val="22"/>
        </w:rPr>
        <w:t>Smluvní o</w:t>
      </w:r>
      <w:r w:rsidR="00267236">
        <w:rPr>
          <w:rFonts w:ascii="Arial" w:hAnsi="Arial" w:cs="Arial"/>
          <w:sz w:val="22"/>
          <w:szCs w:val="22"/>
        </w:rPr>
        <w:t xml:space="preserve">dměna je stanovená jako pevná a nepřekročitelná za veškeré činnosti poskytovatele uvedené </w:t>
      </w:r>
      <w:r w:rsidR="001A4EAA">
        <w:rPr>
          <w:rFonts w:ascii="Arial" w:hAnsi="Arial" w:cs="Arial"/>
          <w:sz w:val="22"/>
          <w:szCs w:val="22"/>
        </w:rPr>
        <w:t>dle této</w:t>
      </w:r>
      <w:r w:rsidR="00267236">
        <w:rPr>
          <w:rFonts w:ascii="Arial" w:hAnsi="Arial" w:cs="Arial"/>
          <w:sz w:val="22"/>
          <w:szCs w:val="22"/>
        </w:rPr>
        <w:t xml:space="preserve"> smlouvy.</w:t>
      </w:r>
      <w:r>
        <w:rPr>
          <w:rFonts w:ascii="Arial" w:hAnsi="Arial" w:cs="Arial"/>
          <w:sz w:val="22"/>
          <w:szCs w:val="22"/>
        </w:rPr>
        <w:t xml:space="preserve"> </w:t>
      </w:r>
      <w:r w:rsidRPr="00C23BB2">
        <w:rPr>
          <w:rFonts w:ascii="Arial" w:hAnsi="Arial" w:cs="Arial"/>
          <w:sz w:val="22"/>
          <w:szCs w:val="22"/>
        </w:rPr>
        <w:t>DPH bude fakturována podle zákona č. 235/2004 Sb.</w:t>
      </w:r>
      <w:r w:rsidR="001A4EAA">
        <w:rPr>
          <w:rFonts w:ascii="Arial" w:hAnsi="Arial" w:cs="Arial"/>
          <w:sz w:val="22"/>
          <w:szCs w:val="22"/>
        </w:rPr>
        <w:t>,</w:t>
      </w:r>
      <w:r w:rsidRPr="00C23BB2">
        <w:rPr>
          <w:rFonts w:ascii="Arial" w:hAnsi="Arial" w:cs="Arial"/>
          <w:sz w:val="22"/>
          <w:szCs w:val="22"/>
        </w:rPr>
        <w:t xml:space="preserve"> o dani z přidané hodnoty</w:t>
      </w:r>
      <w:r w:rsidR="001A4EAA">
        <w:rPr>
          <w:rFonts w:ascii="Arial" w:hAnsi="Arial" w:cs="Arial"/>
          <w:sz w:val="22"/>
          <w:szCs w:val="22"/>
        </w:rPr>
        <w:t>,</w:t>
      </w:r>
      <w:r w:rsidRPr="00C23BB2">
        <w:rPr>
          <w:rFonts w:ascii="Arial" w:hAnsi="Arial" w:cs="Arial"/>
          <w:sz w:val="22"/>
          <w:szCs w:val="22"/>
        </w:rPr>
        <w:t xml:space="preserve"> platného a účinného ke dni uskutečnění zdanitelného plnění.</w:t>
      </w:r>
      <w:r>
        <w:rPr>
          <w:rFonts w:ascii="Arial" w:hAnsi="Arial" w:cs="Arial"/>
          <w:sz w:val="22"/>
          <w:szCs w:val="22"/>
        </w:rPr>
        <w:t xml:space="preserve"> </w:t>
      </w:r>
      <w:r w:rsidRPr="00C23BB2">
        <w:rPr>
          <w:rFonts w:ascii="Arial" w:hAnsi="Arial" w:cs="Arial"/>
          <w:sz w:val="22"/>
          <w:szCs w:val="22"/>
        </w:rPr>
        <w:t>Smluvní strany ujednávají, že při změně sazby DPH se cena díla vč. DPH navyšuje/snižuje v souladu s touto změnou sazby.</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 xml:space="preserve">Poskytovatel nemá nárok na náhradu nákladů. Strany výslovně stanoví, že veškeré náklady poskytovatele jsou pokryty jeho </w:t>
      </w:r>
      <w:r w:rsidR="00C23BB2">
        <w:rPr>
          <w:rFonts w:ascii="Arial" w:hAnsi="Arial" w:cs="Arial"/>
          <w:sz w:val="22"/>
          <w:szCs w:val="22"/>
        </w:rPr>
        <w:t xml:space="preserve">smluvní </w:t>
      </w:r>
      <w:r>
        <w:rPr>
          <w:rFonts w:ascii="Arial" w:hAnsi="Arial" w:cs="Arial"/>
          <w:sz w:val="22"/>
          <w:szCs w:val="22"/>
        </w:rPr>
        <w:t xml:space="preserve">odměnou v souladu </w:t>
      </w:r>
      <w:r w:rsidR="001A4EAA">
        <w:rPr>
          <w:rFonts w:ascii="Arial" w:hAnsi="Arial" w:cs="Arial"/>
          <w:sz w:val="22"/>
          <w:szCs w:val="22"/>
        </w:rPr>
        <w:t>bodem</w:t>
      </w:r>
      <w:r w:rsidR="00F14EE7">
        <w:rPr>
          <w:rFonts w:ascii="Arial" w:hAnsi="Arial" w:cs="Arial"/>
          <w:sz w:val="22"/>
          <w:szCs w:val="22"/>
        </w:rPr>
        <w:t xml:space="preserve"> 1 tohoto článku.</w:t>
      </w:r>
    </w:p>
    <w:p w:rsidR="00267236" w:rsidRPr="008309AD" w:rsidRDefault="00E16EEA">
      <w:pPr>
        <w:numPr>
          <w:ilvl w:val="0"/>
          <w:numId w:val="7"/>
        </w:numPr>
        <w:spacing w:after="60"/>
        <w:ind w:left="714" w:hanging="357"/>
        <w:jc w:val="both"/>
        <w:rPr>
          <w:rFonts w:ascii="Arial" w:hAnsi="Arial" w:cs="Arial"/>
          <w:sz w:val="22"/>
          <w:szCs w:val="22"/>
        </w:rPr>
      </w:pPr>
      <w:r>
        <w:rPr>
          <w:rFonts w:ascii="Arial" w:hAnsi="Arial" w:cs="Arial"/>
          <w:sz w:val="22"/>
          <w:szCs w:val="22"/>
        </w:rPr>
        <w:t xml:space="preserve">Poskytovatel bude </w:t>
      </w:r>
      <w:r w:rsidRPr="008B31C8">
        <w:rPr>
          <w:rFonts w:ascii="Arial" w:hAnsi="Arial" w:cs="Arial"/>
          <w:sz w:val="22"/>
          <w:szCs w:val="22"/>
        </w:rPr>
        <w:t xml:space="preserve">fakturovat </w:t>
      </w:r>
      <w:r w:rsidR="006D7E2E" w:rsidRPr="008B31C8">
        <w:rPr>
          <w:rFonts w:ascii="Arial" w:hAnsi="Arial" w:cs="Arial"/>
          <w:sz w:val="22"/>
          <w:szCs w:val="22"/>
        </w:rPr>
        <w:t>čtvrtletně</w:t>
      </w:r>
      <w:r w:rsidRPr="008B31C8">
        <w:rPr>
          <w:rFonts w:ascii="Arial" w:hAnsi="Arial" w:cs="Arial"/>
          <w:sz w:val="22"/>
          <w:szCs w:val="22"/>
        </w:rPr>
        <w:t xml:space="preserve"> poměrnou</w:t>
      </w:r>
      <w:r w:rsidRPr="00E27E48">
        <w:rPr>
          <w:rFonts w:ascii="Arial" w:hAnsi="Arial" w:cs="Arial"/>
          <w:sz w:val="22"/>
          <w:szCs w:val="22"/>
        </w:rPr>
        <w:t xml:space="preserve"> část smluvní </w:t>
      </w:r>
      <w:r w:rsidR="001A4EAA" w:rsidRPr="00E27E48">
        <w:rPr>
          <w:rFonts w:ascii="Arial" w:hAnsi="Arial" w:cs="Arial"/>
          <w:sz w:val="22"/>
          <w:szCs w:val="22"/>
        </w:rPr>
        <w:t>odměny</w:t>
      </w:r>
      <w:r w:rsidRPr="00E27E48">
        <w:rPr>
          <w:rFonts w:ascii="Arial" w:hAnsi="Arial" w:cs="Arial"/>
          <w:sz w:val="22"/>
          <w:szCs w:val="22"/>
        </w:rPr>
        <w:t xml:space="preserve"> odpovídající délce smlouvy</w:t>
      </w:r>
      <w:r w:rsidR="00267236" w:rsidRPr="00E27E48">
        <w:rPr>
          <w:rFonts w:ascii="Arial" w:hAnsi="Arial" w:cs="Arial"/>
          <w:sz w:val="22"/>
          <w:szCs w:val="22"/>
        </w:rPr>
        <w:t xml:space="preserve">. </w:t>
      </w:r>
      <w:r w:rsidR="005462C5" w:rsidRPr="00E27E48">
        <w:rPr>
          <w:rFonts w:ascii="Arial" w:hAnsi="Arial" w:cs="Arial"/>
          <w:sz w:val="22"/>
          <w:szCs w:val="22"/>
        </w:rPr>
        <w:t>Přílohou</w:t>
      </w:r>
      <w:r w:rsidR="00267236" w:rsidRPr="00E27E48">
        <w:rPr>
          <w:rFonts w:ascii="Arial" w:hAnsi="Arial" w:cs="Arial"/>
          <w:sz w:val="22"/>
          <w:szCs w:val="22"/>
        </w:rPr>
        <w:t xml:space="preserve"> každé faktury bude specifikace</w:t>
      </w:r>
      <w:r w:rsidR="00267236" w:rsidRPr="008309AD">
        <w:rPr>
          <w:rFonts w:ascii="Arial" w:hAnsi="Arial" w:cs="Arial"/>
          <w:sz w:val="22"/>
          <w:szCs w:val="22"/>
        </w:rPr>
        <w:t xml:space="preserve"> rozsahu </w:t>
      </w:r>
      <w:r w:rsidR="005462C5">
        <w:rPr>
          <w:rFonts w:ascii="Arial" w:hAnsi="Arial" w:cs="Arial"/>
          <w:sz w:val="22"/>
          <w:szCs w:val="22"/>
        </w:rPr>
        <w:t>provedených činností.</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 xml:space="preserve">Doba splatnosti bude činit </w:t>
      </w:r>
      <w:r w:rsidR="00E641E9">
        <w:rPr>
          <w:rFonts w:ascii="Arial" w:hAnsi="Arial" w:cs="Arial"/>
          <w:sz w:val="22"/>
          <w:szCs w:val="22"/>
        </w:rPr>
        <w:t>3</w:t>
      </w:r>
      <w:r>
        <w:rPr>
          <w:rFonts w:ascii="Arial" w:hAnsi="Arial" w:cs="Arial"/>
          <w:sz w:val="22"/>
          <w:szCs w:val="22"/>
        </w:rPr>
        <w:t>0 kalendářních dnů ode dne prokazatelného doručení faktury</w:t>
      </w:r>
      <w:r w:rsidR="001A4EAA">
        <w:rPr>
          <w:rFonts w:ascii="Arial" w:hAnsi="Arial" w:cs="Arial"/>
          <w:sz w:val="22"/>
          <w:szCs w:val="22"/>
        </w:rPr>
        <w:t xml:space="preserve"> objednateli</w:t>
      </w:r>
      <w:r>
        <w:rPr>
          <w:rFonts w:ascii="Arial" w:hAnsi="Arial" w:cs="Arial"/>
          <w:sz w:val="22"/>
          <w:szCs w:val="22"/>
        </w:rPr>
        <w:t xml:space="preserve">. Zaplacením se pro účely této smlouvy rozumí odepsání příslušné částky z účtu </w:t>
      </w:r>
      <w:r w:rsidR="001A4EAA">
        <w:rPr>
          <w:rFonts w:ascii="Arial" w:hAnsi="Arial" w:cs="Arial"/>
          <w:sz w:val="22"/>
          <w:szCs w:val="22"/>
        </w:rPr>
        <w:t>objedn</w:t>
      </w:r>
      <w:r>
        <w:rPr>
          <w:rFonts w:ascii="Arial" w:hAnsi="Arial" w:cs="Arial"/>
          <w:sz w:val="22"/>
          <w:szCs w:val="22"/>
        </w:rPr>
        <w:t xml:space="preserve">atele </w:t>
      </w:r>
      <w:r w:rsidR="005E7EC0">
        <w:rPr>
          <w:rFonts w:ascii="Arial" w:hAnsi="Arial" w:cs="Arial"/>
          <w:sz w:val="22"/>
          <w:szCs w:val="22"/>
        </w:rPr>
        <w:t>ve prospěch</w:t>
      </w:r>
      <w:r>
        <w:rPr>
          <w:rFonts w:ascii="Arial" w:hAnsi="Arial" w:cs="Arial"/>
          <w:sz w:val="22"/>
          <w:szCs w:val="22"/>
        </w:rPr>
        <w:t xml:space="preserve"> účt</w:t>
      </w:r>
      <w:r w:rsidR="005E7EC0">
        <w:rPr>
          <w:rFonts w:ascii="Arial" w:hAnsi="Arial" w:cs="Arial"/>
          <w:sz w:val="22"/>
          <w:szCs w:val="22"/>
        </w:rPr>
        <w:t>u</w:t>
      </w:r>
      <w:r>
        <w:rPr>
          <w:rFonts w:ascii="Arial" w:hAnsi="Arial" w:cs="Arial"/>
          <w:sz w:val="22"/>
          <w:szCs w:val="22"/>
        </w:rPr>
        <w:t xml:space="preserve"> </w:t>
      </w:r>
      <w:r w:rsidR="001A4EAA">
        <w:rPr>
          <w:rFonts w:ascii="Arial" w:hAnsi="Arial" w:cs="Arial"/>
          <w:sz w:val="22"/>
          <w:szCs w:val="22"/>
        </w:rPr>
        <w:t>poskytovatele</w:t>
      </w:r>
      <w:r>
        <w:rPr>
          <w:rFonts w:ascii="Arial" w:hAnsi="Arial" w:cs="Arial"/>
          <w:sz w:val="22"/>
          <w:szCs w:val="22"/>
        </w:rPr>
        <w:t xml:space="preserve">. </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Faktura musí obsahovat veškeré náležitosti daňového dokladu podle platných obecně závazných právních předpisů. Objednatel si vyhrazuje právo před uplynutím lhůty splatnosti vrátit fakturu, pokud neobsahuje požadované náležitosti nebo obsahuje nesprávné cenové údaje. Oprávněným vrácením faktury přestává běžet původní lhůta splatnosti. Od doručení opravené nebo přepracované faktury běží nová lhůta splatnosti.</w:t>
      </w:r>
    </w:p>
    <w:p w:rsidR="005F5F2B" w:rsidRPr="00BB525B" w:rsidRDefault="005F5F2B"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5F5F2B" w:rsidRPr="005F5F2B" w:rsidRDefault="00267236" w:rsidP="00F25C5C">
      <w:pPr>
        <w:keepNext/>
        <w:spacing w:after="60"/>
        <w:jc w:val="center"/>
        <w:rPr>
          <w:rFonts w:ascii="Arial" w:hAnsi="Arial" w:cs="Arial"/>
          <w:sz w:val="22"/>
          <w:szCs w:val="22"/>
        </w:rPr>
      </w:pPr>
      <w:r w:rsidRPr="00D4533D">
        <w:rPr>
          <w:rFonts w:ascii="Arial" w:hAnsi="Arial" w:cs="Arial"/>
          <w:b/>
          <w:sz w:val="22"/>
          <w:szCs w:val="22"/>
        </w:rPr>
        <w:t>VI.</w:t>
      </w:r>
    </w:p>
    <w:p w:rsidR="00267236" w:rsidRPr="00BB525B" w:rsidRDefault="004D4640" w:rsidP="00BB525B">
      <w:pPr>
        <w:pStyle w:val="Nadpis1"/>
        <w:spacing w:before="0" w:after="120"/>
        <w:jc w:val="center"/>
        <w:rPr>
          <w:sz w:val="22"/>
          <w:szCs w:val="22"/>
          <w:u w:val="single"/>
        </w:rPr>
      </w:pPr>
      <w:r w:rsidRPr="00BB525B">
        <w:rPr>
          <w:sz w:val="22"/>
          <w:szCs w:val="22"/>
          <w:u w:val="single"/>
        </w:rPr>
        <w:t>Sa</w:t>
      </w:r>
      <w:r w:rsidR="00267236" w:rsidRPr="00BB525B">
        <w:rPr>
          <w:sz w:val="22"/>
          <w:szCs w:val="22"/>
          <w:u w:val="single"/>
        </w:rPr>
        <w:t>nkce</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V případě, že poskytovatel poruší své povinnosti vyplývající z této smlouvy nebo stanovené zákonem, je povinen zaplatit objednateli smluvní pokutu ve výši 0,</w:t>
      </w:r>
      <w:r w:rsidR="005A0E91">
        <w:rPr>
          <w:rFonts w:ascii="Arial" w:hAnsi="Arial" w:cs="Arial"/>
          <w:sz w:val="22"/>
          <w:szCs w:val="22"/>
        </w:rPr>
        <w:t>2</w:t>
      </w:r>
      <w:r>
        <w:rPr>
          <w:rFonts w:ascii="Arial" w:hAnsi="Arial" w:cs="Arial"/>
          <w:sz w:val="22"/>
          <w:szCs w:val="22"/>
        </w:rPr>
        <w:t xml:space="preserve"> % z celkové dohodnuté </w:t>
      </w:r>
      <w:r>
        <w:rPr>
          <w:rFonts w:ascii="Arial" w:hAnsi="Arial" w:cs="Arial"/>
          <w:sz w:val="22"/>
          <w:szCs w:val="22"/>
        </w:rPr>
        <w:lastRenderedPageBreak/>
        <w:t xml:space="preserve">odměny včetně DPH v termínu do </w:t>
      </w:r>
      <w:r w:rsidR="004F28FF">
        <w:rPr>
          <w:rFonts w:ascii="Arial" w:hAnsi="Arial" w:cs="Arial"/>
          <w:sz w:val="22"/>
          <w:szCs w:val="22"/>
        </w:rPr>
        <w:t>15</w:t>
      </w:r>
      <w:r>
        <w:rPr>
          <w:rFonts w:ascii="Arial" w:hAnsi="Arial" w:cs="Arial"/>
          <w:sz w:val="22"/>
          <w:szCs w:val="22"/>
        </w:rPr>
        <w:t xml:space="preserve"> dnů od doručení výzvy k úhradě smluvní pokuty</w:t>
      </w:r>
      <w:r w:rsidR="00136871">
        <w:rPr>
          <w:rFonts w:ascii="Arial" w:hAnsi="Arial" w:cs="Arial"/>
          <w:sz w:val="22"/>
          <w:szCs w:val="22"/>
        </w:rPr>
        <w:t>, a to za každé jednotlivé porušení</w:t>
      </w:r>
      <w:r>
        <w:rPr>
          <w:rFonts w:ascii="Arial" w:hAnsi="Arial" w:cs="Arial"/>
          <w:sz w:val="22"/>
          <w:szCs w:val="22"/>
        </w:rPr>
        <w:t>.</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Uhrazením smluvních pokut poskytovatelem nezaniká právo objednatele domáhat se škody vzniklé činností poskytovatele.</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 xml:space="preserve">Škody vzniklé objednateli vlivem činnosti poskytovatele se poskytovatel zavazuje zaplatit objednateli nejpozději do </w:t>
      </w:r>
      <w:r w:rsidR="004F28FF">
        <w:rPr>
          <w:rFonts w:ascii="Arial" w:hAnsi="Arial" w:cs="Arial"/>
          <w:sz w:val="22"/>
          <w:szCs w:val="22"/>
        </w:rPr>
        <w:t>15</w:t>
      </w:r>
      <w:r>
        <w:rPr>
          <w:rFonts w:ascii="Arial" w:hAnsi="Arial" w:cs="Arial"/>
          <w:sz w:val="22"/>
          <w:szCs w:val="22"/>
        </w:rPr>
        <w:t xml:space="preserve"> dnů ode dne, kdy bude objednatelem o vzniklé škodě a jej</w:t>
      </w:r>
      <w:r w:rsidR="005E7EC0">
        <w:rPr>
          <w:rFonts w:ascii="Arial" w:hAnsi="Arial" w:cs="Arial"/>
          <w:sz w:val="22"/>
          <w:szCs w:val="22"/>
        </w:rPr>
        <w:t>í výši prokazatelně informován.</w:t>
      </w:r>
    </w:p>
    <w:p w:rsidR="00C12CE1" w:rsidRDefault="00267236" w:rsidP="00C12CE1">
      <w:pPr>
        <w:numPr>
          <w:ilvl w:val="0"/>
          <w:numId w:val="5"/>
        </w:numPr>
        <w:spacing w:after="60"/>
        <w:ind w:left="714" w:hanging="357"/>
        <w:jc w:val="both"/>
        <w:rPr>
          <w:rFonts w:ascii="Arial" w:hAnsi="Arial" w:cs="Arial"/>
          <w:sz w:val="22"/>
          <w:szCs w:val="22"/>
        </w:rPr>
      </w:pPr>
      <w:r w:rsidRPr="002D342A">
        <w:rPr>
          <w:rFonts w:ascii="Arial" w:hAnsi="Arial" w:cs="Arial"/>
          <w:sz w:val="22"/>
          <w:szCs w:val="22"/>
        </w:rPr>
        <w:t>V případě prodlení objednatele s úhradou faktur dle čl. V smlouvy je poskytovatel oprávněn uplatňovat smluvní pokutu ve výši 0,05 % z fakturované částky za každý den prodlení.</w:t>
      </w:r>
    </w:p>
    <w:p w:rsidR="00945FBA" w:rsidRPr="00BB525B" w:rsidRDefault="00945FBA"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2D342A" w:rsidRDefault="004D4640" w:rsidP="004D4640">
      <w:pPr>
        <w:jc w:val="center"/>
        <w:rPr>
          <w:rFonts w:ascii="Arial" w:hAnsi="Arial" w:cs="Arial"/>
          <w:b/>
          <w:sz w:val="22"/>
          <w:szCs w:val="22"/>
        </w:rPr>
      </w:pPr>
      <w:r>
        <w:rPr>
          <w:rFonts w:ascii="Arial" w:hAnsi="Arial" w:cs="Arial"/>
          <w:b/>
          <w:sz w:val="22"/>
          <w:szCs w:val="22"/>
        </w:rPr>
        <w:t>VII.</w:t>
      </w:r>
    </w:p>
    <w:p w:rsidR="00267236" w:rsidRPr="00BB525B" w:rsidRDefault="00267236" w:rsidP="00BB525B">
      <w:pPr>
        <w:pStyle w:val="Nadpis1"/>
        <w:spacing w:before="0" w:after="120"/>
        <w:jc w:val="center"/>
        <w:rPr>
          <w:sz w:val="22"/>
          <w:szCs w:val="22"/>
          <w:u w:val="single"/>
        </w:rPr>
      </w:pPr>
      <w:r w:rsidRPr="00BB525B">
        <w:rPr>
          <w:sz w:val="22"/>
          <w:szCs w:val="22"/>
          <w:u w:val="single"/>
        </w:rPr>
        <w:t>Doba trvání</w:t>
      </w:r>
    </w:p>
    <w:p w:rsidR="00596A56" w:rsidRPr="008B31C8" w:rsidRDefault="00267236">
      <w:pPr>
        <w:numPr>
          <w:ilvl w:val="0"/>
          <w:numId w:val="3"/>
        </w:numPr>
        <w:spacing w:after="60"/>
        <w:ind w:hanging="357"/>
        <w:jc w:val="both"/>
        <w:rPr>
          <w:rFonts w:ascii="Arial" w:hAnsi="Arial" w:cs="Arial"/>
          <w:sz w:val="22"/>
          <w:szCs w:val="22"/>
        </w:rPr>
      </w:pPr>
      <w:r>
        <w:rPr>
          <w:rFonts w:ascii="Arial" w:hAnsi="Arial" w:cs="Arial"/>
          <w:sz w:val="22"/>
          <w:szCs w:val="22"/>
        </w:rPr>
        <w:t xml:space="preserve">Tato smlouva se uzavírá na dobu provádění stavby </w:t>
      </w:r>
      <w:r w:rsidR="002100C8" w:rsidRPr="004F28FF">
        <w:rPr>
          <w:rFonts w:ascii="Arial" w:hAnsi="Arial" w:cs="Arial"/>
          <w:sz w:val="22"/>
          <w:szCs w:val="22"/>
        </w:rPr>
        <w:t>(smlouva je účinná od zahájení stavebních prací)</w:t>
      </w:r>
      <w:r w:rsidR="002100C8">
        <w:rPr>
          <w:rFonts w:ascii="Arial" w:hAnsi="Arial" w:cs="Arial"/>
          <w:sz w:val="22"/>
          <w:szCs w:val="22"/>
        </w:rPr>
        <w:t xml:space="preserve"> </w:t>
      </w:r>
      <w:r>
        <w:rPr>
          <w:rFonts w:ascii="Arial" w:hAnsi="Arial" w:cs="Arial"/>
          <w:sz w:val="22"/>
          <w:szCs w:val="22"/>
        </w:rPr>
        <w:t xml:space="preserve">až do </w:t>
      </w:r>
      <w:r w:rsidR="00DE145D">
        <w:rPr>
          <w:rFonts w:ascii="Arial" w:hAnsi="Arial" w:cs="Arial"/>
          <w:sz w:val="22"/>
          <w:szCs w:val="22"/>
        </w:rPr>
        <w:t xml:space="preserve">skončení plnění v souvislosti s </w:t>
      </w:r>
      <w:r>
        <w:rPr>
          <w:rFonts w:ascii="Arial" w:hAnsi="Arial" w:cs="Arial"/>
          <w:sz w:val="22"/>
          <w:szCs w:val="22"/>
        </w:rPr>
        <w:t>vydání</w:t>
      </w:r>
      <w:r w:rsidR="00DE145D">
        <w:rPr>
          <w:rFonts w:ascii="Arial" w:hAnsi="Arial" w:cs="Arial"/>
          <w:sz w:val="22"/>
          <w:szCs w:val="22"/>
        </w:rPr>
        <w:t>m</w:t>
      </w:r>
      <w:r w:rsidR="00F14EE7">
        <w:rPr>
          <w:rFonts w:ascii="Arial" w:hAnsi="Arial" w:cs="Arial"/>
          <w:sz w:val="22"/>
          <w:szCs w:val="22"/>
        </w:rPr>
        <w:t xml:space="preserve"> kolaudačního souhlasu k </w:t>
      </w:r>
      <w:r>
        <w:rPr>
          <w:rFonts w:ascii="Arial" w:hAnsi="Arial" w:cs="Arial"/>
          <w:sz w:val="22"/>
          <w:szCs w:val="22"/>
        </w:rPr>
        <w:t>dokončené stavbě,</w:t>
      </w:r>
      <w:r>
        <w:rPr>
          <w:rFonts w:ascii="Arial" w:hAnsi="Arial" w:cs="Arial"/>
          <w:b/>
          <w:sz w:val="22"/>
          <w:szCs w:val="22"/>
        </w:rPr>
        <w:t xml:space="preserve"> </w:t>
      </w:r>
      <w:r w:rsidRPr="005F5F2B">
        <w:rPr>
          <w:rFonts w:ascii="Arial" w:hAnsi="Arial" w:cs="Arial"/>
          <w:sz w:val="22"/>
          <w:szCs w:val="22"/>
        </w:rPr>
        <w:t xml:space="preserve">nejdéle </w:t>
      </w:r>
      <w:r w:rsidRPr="008B31C8">
        <w:rPr>
          <w:rFonts w:ascii="Arial" w:hAnsi="Arial" w:cs="Arial"/>
          <w:sz w:val="22"/>
          <w:szCs w:val="22"/>
        </w:rPr>
        <w:t>však do</w:t>
      </w:r>
      <w:r w:rsidRPr="008B31C8">
        <w:rPr>
          <w:rFonts w:ascii="Arial" w:hAnsi="Arial" w:cs="Arial"/>
          <w:b/>
          <w:sz w:val="22"/>
          <w:szCs w:val="22"/>
        </w:rPr>
        <w:t xml:space="preserve"> </w:t>
      </w:r>
      <w:r w:rsidR="00D45388">
        <w:rPr>
          <w:rFonts w:ascii="Arial" w:hAnsi="Arial" w:cs="Arial"/>
          <w:b/>
          <w:sz w:val="22"/>
          <w:szCs w:val="22"/>
        </w:rPr>
        <w:t>3</w:t>
      </w:r>
      <w:r w:rsidR="00010849">
        <w:rPr>
          <w:rFonts w:ascii="Arial" w:hAnsi="Arial" w:cs="Arial"/>
          <w:b/>
          <w:sz w:val="22"/>
          <w:szCs w:val="22"/>
        </w:rPr>
        <w:t>1</w:t>
      </w:r>
      <w:r w:rsidR="000A7661" w:rsidRPr="008B31C8">
        <w:rPr>
          <w:rFonts w:ascii="Arial" w:hAnsi="Arial" w:cs="Arial"/>
          <w:b/>
          <w:sz w:val="22"/>
          <w:szCs w:val="22"/>
        </w:rPr>
        <w:t xml:space="preserve">. </w:t>
      </w:r>
      <w:r w:rsidR="00D45388">
        <w:rPr>
          <w:rFonts w:ascii="Arial" w:hAnsi="Arial" w:cs="Arial"/>
          <w:b/>
          <w:sz w:val="22"/>
          <w:szCs w:val="22"/>
        </w:rPr>
        <w:t>1</w:t>
      </w:r>
      <w:r w:rsidR="006B68F8">
        <w:rPr>
          <w:rFonts w:ascii="Arial" w:hAnsi="Arial" w:cs="Arial"/>
          <w:b/>
          <w:sz w:val="22"/>
          <w:szCs w:val="22"/>
        </w:rPr>
        <w:t>2</w:t>
      </w:r>
      <w:r w:rsidR="008B31C8" w:rsidRPr="008B31C8">
        <w:rPr>
          <w:rFonts w:ascii="Arial" w:hAnsi="Arial" w:cs="Arial"/>
          <w:b/>
          <w:sz w:val="22"/>
          <w:szCs w:val="22"/>
        </w:rPr>
        <w:t>. 202</w:t>
      </w:r>
      <w:r w:rsidR="006B68F8">
        <w:rPr>
          <w:rFonts w:ascii="Arial" w:hAnsi="Arial" w:cs="Arial"/>
          <w:b/>
          <w:sz w:val="22"/>
          <w:szCs w:val="22"/>
        </w:rPr>
        <w:t>1</w:t>
      </w:r>
      <w:r w:rsidR="00F14EE7" w:rsidRPr="008B31C8">
        <w:rPr>
          <w:rFonts w:ascii="Arial" w:hAnsi="Arial" w:cs="Arial"/>
          <w:b/>
          <w:sz w:val="22"/>
          <w:szCs w:val="22"/>
        </w:rPr>
        <w:t>.</w:t>
      </w:r>
    </w:p>
    <w:p w:rsidR="00267236" w:rsidRPr="008B31C8" w:rsidRDefault="00267236" w:rsidP="00596A56">
      <w:pPr>
        <w:spacing w:after="60"/>
        <w:ind w:left="720"/>
        <w:jc w:val="both"/>
        <w:rPr>
          <w:rFonts w:ascii="Arial" w:hAnsi="Arial" w:cs="Arial"/>
          <w:sz w:val="22"/>
          <w:szCs w:val="22"/>
        </w:rPr>
      </w:pPr>
      <w:r w:rsidRPr="008B31C8">
        <w:rPr>
          <w:rFonts w:ascii="Arial" w:hAnsi="Arial" w:cs="Arial"/>
          <w:sz w:val="22"/>
          <w:szCs w:val="22"/>
        </w:rPr>
        <w:t xml:space="preserve">Předpokládaný termín dokončení stavby je </w:t>
      </w:r>
      <w:r w:rsidR="006B68F8">
        <w:rPr>
          <w:rFonts w:ascii="Arial" w:hAnsi="Arial" w:cs="Arial"/>
          <w:b/>
          <w:sz w:val="22"/>
          <w:szCs w:val="22"/>
        </w:rPr>
        <w:t>30</w:t>
      </w:r>
      <w:r w:rsidR="00506DFD" w:rsidRPr="008B31C8">
        <w:rPr>
          <w:rFonts w:ascii="Arial" w:hAnsi="Arial" w:cs="Arial"/>
          <w:b/>
          <w:sz w:val="22"/>
          <w:szCs w:val="22"/>
        </w:rPr>
        <w:t xml:space="preserve">. </w:t>
      </w:r>
      <w:r w:rsidR="00010849">
        <w:rPr>
          <w:rFonts w:ascii="Arial" w:hAnsi="Arial" w:cs="Arial"/>
          <w:b/>
          <w:sz w:val="22"/>
          <w:szCs w:val="22"/>
        </w:rPr>
        <w:t>0</w:t>
      </w:r>
      <w:r w:rsidR="006B68F8">
        <w:rPr>
          <w:rFonts w:ascii="Arial" w:hAnsi="Arial" w:cs="Arial"/>
          <w:b/>
          <w:sz w:val="22"/>
          <w:szCs w:val="22"/>
        </w:rPr>
        <w:t>6</w:t>
      </w:r>
      <w:bookmarkStart w:id="0" w:name="_GoBack"/>
      <w:bookmarkEnd w:id="0"/>
      <w:r w:rsidR="008B31C8" w:rsidRPr="008B31C8">
        <w:rPr>
          <w:rFonts w:ascii="Arial" w:hAnsi="Arial" w:cs="Arial"/>
          <w:b/>
          <w:sz w:val="22"/>
          <w:szCs w:val="22"/>
        </w:rPr>
        <w:t>. 2021</w:t>
      </w:r>
      <w:r w:rsidR="00844F3F" w:rsidRPr="008B31C8">
        <w:rPr>
          <w:rFonts w:ascii="Arial" w:hAnsi="Arial" w:cs="Arial"/>
          <w:b/>
          <w:sz w:val="22"/>
          <w:szCs w:val="22"/>
        </w:rPr>
        <w:t>.</w:t>
      </w:r>
    </w:p>
    <w:p w:rsidR="00267236" w:rsidRDefault="00267236">
      <w:pPr>
        <w:numPr>
          <w:ilvl w:val="0"/>
          <w:numId w:val="3"/>
        </w:numPr>
        <w:spacing w:after="60"/>
        <w:ind w:hanging="357"/>
        <w:jc w:val="both"/>
        <w:rPr>
          <w:rFonts w:ascii="Arial" w:hAnsi="Arial" w:cs="Arial"/>
          <w:color w:val="000000"/>
          <w:sz w:val="22"/>
          <w:szCs w:val="22"/>
        </w:rPr>
      </w:pPr>
      <w:r w:rsidRPr="008B31C8">
        <w:rPr>
          <w:rFonts w:ascii="Arial" w:hAnsi="Arial" w:cs="Arial"/>
          <w:color w:val="000000"/>
          <w:sz w:val="22"/>
          <w:szCs w:val="22"/>
        </w:rPr>
        <w:t>Tento smluvní vztah může být ukončen</w:t>
      </w:r>
      <w:r w:rsidR="00DE145D" w:rsidRPr="008B31C8">
        <w:rPr>
          <w:rFonts w:ascii="Arial" w:hAnsi="Arial" w:cs="Arial"/>
          <w:color w:val="000000"/>
          <w:sz w:val="22"/>
          <w:szCs w:val="22"/>
        </w:rPr>
        <w:t xml:space="preserve"> (kromě případů</w:t>
      </w:r>
      <w:r w:rsidR="00DE145D">
        <w:rPr>
          <w:rFonts w:ascii="Arial" w:hAnsi="Arial" w:cs="Arial"/>
          <w:color w:val="000000"/>
          <w:sz w:val="22"/>
          <w:szCs w:val="22"/>
        </w:rPr>
        <w:t xml:space="preserve"> uvedených na jiných místech smlouvy)</w:t>
      </w:r>
      <w:r>
        <w:rPr>
          <w:rFonts w:ascii="Arial" w:hAnsi="Arial" w:cs="Arial"/>
          <w:color w:val="000000"/>
          <w:sz w:val="22"/>
          <w:szCs w:val="22"/>
        </w:rPr>
        <w:t>:</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oboustrannou vzájemnou dohodou, a to pouze písemnou formou s tím, že platnost předmětné smlouvy končí dnem uvedeným v této dohodě;</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odstoupením od smlouvy při porušení závazků touto smlouvou přijatých, tj. porušuje-li druhá smluvní strana své povinnosti i poté, co byla k jejich plnění písemně vyzvána a na možnost odstoupení výslovně upozorněna;</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 xml:space="preserve">výpovědí ze strany </w:t>
      </w:r>
      <w:r w:rsidR="004F28FF">
        <w:rPr>
          <w:rFonts w:ascii="Arial" w:hAnsi="Arial" w:cs="Arial"/>
          <w:color w:val="000000"/>
          <w:sz w:val="22"/>
          <w:szCs w:val="22"/>
        </w:rPr>
        <w:t>objednatele.</w:t>
      </w:r>
    </w:p>
    <w:p w:rsidR="00267236" w:rsidRDefault="00267236">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 xml:space="preserve">Objednatel je oprávněn tuto smlouvu kdykoliv vypovědět písemnou výpovědí adresovanou poskytovateli, a to ve výpovědní lhůtě 1 měsíce, která počíná běžet prvního dne měsíce následujícího po doručení výpovědi. </w:t>
      </w:r>
      <w:r w:rsidR="00DE145D">
        <w:rPr>
          <w:rFonts w:ascii="Arial" w:hAnsi="Arial" w:cs="Arial"/>
          <w:color w:val="000000"/>
          <w:sz w:val="22"/>
          <w:szCs w:val="22"/>
        </w:rPr>
        <w:t>Poskytovatel j</w:t>
      </w:r>
      <w:r>
        <w:rPr>
          <w:rFonts w:ascii="Arial" w:hAnsi="Arial" w:cs="Arial"/>
          <w:color w:val="000000"/>
          <w:sz w:val="22"/>
          <w:szCs w:val="22"/>
        </w:rPr>
        <w:t>e v</w:t>
      </w:r>
      <w:r w:rsidR="00DE145D">
        <w:rPr>
          <w:rFonts w:ascii="Arial" w:hAnsi="Arial" w:cs="Arial"/>
          <w:color w:val="000000"/>
          <w:sz w:val="22"/>
          <w:szCs w:val="22"/>
        </w:rPr>
        <w:t> tomto případě</w:t>
      </w:r>
      <w:r>
        <w:rPr>
          <w:rFonts w:ascii="Arial" w:hAnsi="Arial" w:cs="Arial"/>
          <w:color w:val="000000"/>
          <w:sz w:val="22"/>
          <w:szCs w:val="22"/>
        </w:rPr>
        <w:t xml:space="preserve"> povinen objednatele upozornit na opatření potřebná k tomu, aby se zabránilo vzniku škody bezprostředně hrozící nedokončením </w:t>
      </w:r>
      <w:r w:rsidR="00DE145D">
        <w:rPr>
          <w:rFonts w:ascii="Arial" w:hAnsi="Arial" w:cs="Arial"/>
          <w:color w:val="000000"/>
          <w:sz w:val="22"/>
          <w:szCs w:val="22"/>
        </w:rPr>
        <w:t xml:space="preserve">jeho </w:t>
      </w:r>
      <w:r>
        <w:rPr>
          <w:rFonts w:ascii="Arial" w:hAnsi="Arial" w:cs="Arial"/>
          <w:color w:val="000000"/>
          <w:sz w:val="22"/>
          <w:szCs w:val="22"/>
        </w:rPr>
        <w:t xml:space="preserve">činnosti související </w:t>
      </w:r>
      <w:r w:rsidR="004F28FF">
        <w:rPr>
          <w:rFonts w:ascii="Arial" w:hAnsi="Arial" w:cs="Arial"/>
          <w:color w:val="000000"/>
          <w:sz w:val="22"/>
          <w:szCs w:val="22"/>
        </w:rPr>
        <w:t>s plněním této smlouvy</w:t>
      </w:r>
      <w:r>
        <w:rPr>
          <w:rFonts w:ascii="Arial" w:hAnsi="Arial" w:cs="Arial"/>
          <w:color w:val="000000"/>
          <w:sz w:val="22"/>
          <w:szCs w:val="22"/>
        </w:rPr>
        <w:t>.</w:t>
      </w:r>
    </w:p>
    <w:p w:rsidR="00267236" w:rsidRDefault="00DE145D">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Výpověď smlouvy p</w:t>
      </w:r>
      <w:r w:rsidR="00267236">
        <w:rPr>
          <w:rFonts w:ascii="Arial" w:hAnsi="Arial" w:cs="Arial"/>
          <w:color w:val="000000"/>
          <w:sz w:val="22"/>
          <w:szCs w:val="22"/>
        </w:rPr>
        <w:t>oskytovatel</w:t>
      </w:r>
      <w:r>
        <w:rPr>
          <w:rFonts w:ascii="Arial" w:hAnsi="Arial" w:cs="Arial"/>
          <w:color w:val="000000"/>
          <w:sz w:val="22"/>
          <w:szCs w:val="22"/>
        </w:rPr>
        <w:t>em</w:t>
      </w:r>
      <w:r w:rsidR="00267236">
        <w:rPr>
          <w:rFonts w:ascii="Arial" w:hAnsi="Arial" w:cs="Arial"/>
          <w:color w:val="000000"/>
          <w:sz w:val="22"/>
          <w:szCs w:val="22"/>
        </w:rPr>
        <w:t xml:space="preserve"> </w:t>
      </w:r>
      <w:r>
        <w:rPr>
          <w:rFonts w:ascii="Arial" w:hAnsi="Arial" w:cs="Arial"/>
          <w:color w:val="000000"/>
          <w:sz w:val="22"/>
          <w:szCs w:val="22"/>
        </w:rPr>
        <w:t>je možná pouze z důvodu výslovně stanoveného výše</w:t>
      </w:r>
      <w:r w:rsidR="00F14EE7">
        <w:rPr>
          <w:rFonts w:ascii="Arial" w:hAnsi="Arial" w:cs="Arial"/>
          <w:color w:val="000000"/>
          <w:sz w:val="22"/>
          <w:szCs w:val="22"/>
        </w:rPr>
        <w:t>.</w:t>
      </w:r>
    </w:p>
    <w:p w:rsidR="00267236" w:rsidRDefault="00DE145D">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Při předčasném ukončení</w:t>
      </w:r>
      <w:r w:rsidR="00267236">
        <w:rPr>
          <w:rFonts w:ascii="Arial" w:hAnsi="Arial" w:cs="Arial"/>
          <w:color w:val="000000"/>
          <w:sz w:val="22"/>
          <w:szCs w:val="22"/>
        </w:rPr>
        <w:t xml:space="preserve"> </w:t>
      </w:r>
      <w:r>
        <w:rPr>
          <w:rFonts w:ascii="Arial" w:hAnsi="Arial" w:cs="Arial"/>
          <w:color w:val="000000"/>
          <w:sz w:val="22"/>
          <w:szCs w:val="22"/>
        </w:rPr>
        <w:t xml:space="preserve">smlouvy kterýmkoli z výše uvedených způsobů provedou </w:t>
      </w:r>
      <w:r w:rsidR="00267236">
        <w:rPr>
          <w:rFonts w:ascii="Arial" w:hAnsi="Arial" w:cs="Arial"/>
          <w:color w:val="000000"/>
          <w:sz w:val="22"/>
          <w:szCs w:val="22"/>
        </w:rPr>
        <w:t xml:space="preserve">smluvní strany protokolárně inventarizaci plnění veškerých činností provedených k datu, kdy smlouva byla ukončena a na tomto základě provedou vyrovnání vzájemných závazků a pohledávek z toho pro ně vyplývajících.  </w:t>
      </w:r>
    </w:p>
    <w:p w:rsidR="00635292" w:rsidRDefault="00635292">
      <w:pPr>
        <w:numPr>
          <w:ilvl w:val="0"/>
          <w:numId w:val="3"/>
        </w:numPr>
        <w:spacing w:after="60"/>
        <w:ind w:hanging="357"/>
        <w:jc w:val="both"/>
        <w:rPr>
          <w:rFonts w:ascii="Arial" w:hAnsi="Arial" w:cs="Arial"/>
          <w:color w:val="000000"/>
          <w:sz w:val="22"/>
          <w:szCs w:val="22"/>
        </w:rPr>
      </w:pPr>
      <w:r w:rsidRPr="00635292">
        <w:rPr>
          <w:rFonts w:ascii="Arial" w:hAnsi="Arial" w:cs="Arial"/>
          <w:color w:val="000000"/>
          <w:sz w:val="22"/>
          <w:szCs w:val="22"/>
        </w:rPr>
        <w:t>Smluvní strany ujednávají, že tato smlouva zaniká v případě, kdy objednatel upustí od záměru předmětnou stavbu realizovat, a to z jakéhokoli důvodu.</w:t>
      </w:r>
      <w:r w:rsidR="004F28FF">
        <w:rPr>
          <w:rFonts w:ascii="Arial" w:hAnsi="Arial" w:cs="Arial"/>
          <w:color w:val="000000"/>
          <w:sz w:val="22"/>
          <w:szCs w:val="22"/>
        </w:rPr>
        <w:t xml:space="preserve"> Tuto informaci objednatel sdělí poskytovateli písemně</w:t>
      </w:r>
      <w:r w:rsidR="00DE145D">
        <w:rPr>
          <w:rFonts w:ascii="Arial" w:hAnsi="Arial" w:cs="Arial"/>
          <w:color w:val="000000"/>
          <w:sz w:val="22"/>
          <w:szCs w:val="22"/>
        </w:rPr>
        <w:t xml:space="preserve"> bez zbytečného odkladu</w:t>
      </w:r>
      <w:r w:rsidR="004F28FF">
        <w:rPr>
          <w:rFonts w:ascii="Arial" w:hAnsi="Arial" w:cs="Arial"/>
          <w:color w:val="000000"/>
          <w:sz w:val="22"/>
          <w:szCs w:val="22"/>
        </w:rPr>
        <w:t>.</w:t>
      </w:r>
    </w:p>
    <w:p w:rsidR="00DE145D" w:rsidRPr="00BB525B" w:rsidRDefault="00DE145D"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2D342A" w:rsidRDefault="004D4640" w:rsidP="004D4640">
      <w:pPr>
        <w:jc w:val="center"/>
        <w:rPr>
          <w:rFonts w:ascii="Arial" w:hAnsi="Arial" w:cs="Arial"/>
          <w:b/>
          <w:sz w:val="22"/>
          <w:szCs w:val="22"/>
        </w:rPr>
      </w:pPr>
      <w:r>
        <w:rPr>
          <w:rFonts w:ascii="Arial" w:hAnsi="Arial" w:cs="Arial"/>
          <w:b/>
          <w:sz w:val="22"/>
          <w:szCs w:val="22"/>
        </w:rPr>
        <w:t>VIII.</w:t>
      </w:r>
    </w:p>
    <w:p w:rsidR="00267236" w:rsidRPr="00BB525B" w:rsidRDefault="00267236" w:rsidP="00BB525B">
      <w:pPr>
        <w:pStyle w:val="Nadpis1"/>
        <w:spacing w:before="0" w:after="120"/>
        <w:jc w:val="center"/>
        <w:rPr>
          <w:sz w:val="22"/>
          <w:szCs w:val="22"/>
          <w:u w:val="single"/>
        </w:rPr>
      </w:pPr>
      <w:r w:rsidRPr="00BB525B">
        <w:rPr>
          <w:sz w:val="22"/>
          <w:szCs w:val="22"/>
          <w:u w:val="single"/>
        </w:rPr>
        <w:t>Závěrečná ustanovení</w:t>
      </w:r>
    </w:p>
    <w:p w:rsidR="00C7568E" w:rsidRPr="00DC3FB2" w:rsidRDefault="00C7568E" w:rsidP="00E641E9">
      <w:pPr>
        <w:numPr>
          <w:ilvl w:val="0"/>
          <w:numId w:val="9"/>
        </w:numPr>
        <w:jc w:val="both"/>
        <w:rPr>
          <w:rFonts w:ascii="Arial" w:hAnsi="Arial" w:cs="Arial"/>
          <w:color w:val="000000"/>
          <w:sz w:val="22"/>
          <w:szCs w:val="22"/>
        </w:rPr>
      </w:pPr>
      <w:r w:rsidRPr="004F28FF">
        <w:rPr>
          <w:rFonts w:ascii="Arial" w:hAnsi="Arial" w:cs="Arial"/>
          <w:color w:val="000000"/>
          <w:sz w:val="22"/>
          <w:szCs w:val="22"/>
        </w:rPr>
        <w:t>Pokud nebude realizace předmě</w:t>
      </w:r>
      <w:r w:rsidR="00094FF2" w:rsidRPr="004F28FF">
        <w:rPr>
          <w:rFonts w:ascii="Arial" w:hAnsi="Arial" w:cs="Arial"/>
          <w:color w:val="000000"/>
          <w:sz w:val="22"/>
          <w:szCs w:val="22"/>
        </w:rPr>
        <w:t xml:space="preserve">tné stavby </w:t>
      </w:r>
      <w:r w:rsidR="00094FF2" w:rsidRPr="008B31C8">
        <w:rPr>
          <w:rFonts w:ascii="Arial" w:hAnsi="Arial" w:cs="Arial"/>
          <w:color w:val="000000"/>
          <w:sz w:val="22"/>
          <w:szCs w:val="22"/>
        </w:rPr>
        <w:t xml:space="preserve">zahájena do </w:t>
      </w:r>
      <w:r w:rsidR="00336B03" w:rsidRPr="008B31C8">
        <w:rPr>
          <w:rFonts w:ascii="Arial" w:hAnsi="Arial" w:cs="Arial"/>
          <w:color w:val="000000"/>
          <w:sz w:val="22"/>
          <w:szCs w:val="22"/>
        </w:rPr>
        <w:t>24</w:t>
      </w:r>
      <w:r w:rsidRPr="008B31C8">
        <w:rPr>
          <w:rFonts w:ascii="Arial" w:hAnsi="Arial" w:cs="Arial"/>
          <w:color w:val="000000"/>
          <w:sz w:val="22"/>
          <w:szCs w:val="22"/>
        </w:rPr>
        <w:t xml:space="preserve"> měsíců</w:t>
      </w:r>
      <w:r w:rsidRPr="004F28FF">
        <w:rPr>
          <w:rFonts w:ascii="Arial" w:hAnsi="Arial" w:cs="Arial"/>
          <w:color w:val="000000"/>
          <w:sz w:val="22"/>
          <w:szCs w:val="22"/>
        </w:rPr>
        <w:t xml:space="preserve"> od podpisu této smlouvy, smlouva pozbývá platnosti a smluvní strany nejsou nadále vázány právy a </w:t>
      </w:r>
      <w:r w:rsidRPr="00DC3FB2">
        <w:rPr>
          <w:rFonts w:ascii="Arial" w:hAnsi="Arial" w:cs="Arial"/>
          <w:color w:val="000000"/>
          <w:sz w:val="22"/>
          <w:szCs w:val="22"/>
        </w:rPr>
        <w:t>povinnostmi vyplývajícími z této smlouvy.</w:t>
      </w:r>
    </w:p>
    <w:p w:rsidR="00945FBA" w:rsidRPr="008B31C8" w:rsidRDefault="00945FBA" w:rsidP="00B95927">
      <w:pPr>
        <w:numPr>
          <w:ilvl w:val="0"/>
          <w:numId w:val="9"/>
        </w:numPr>
        <w:spacing w:after="60"/>
        <w:jc w:val="both"/>
        <w:rPr>
          <w:rFonts w:ascii="Arial" w:hAnsi="Arial" w:cs="Arial"/>
          <w:sz w:val="22"/>
          <w:szCs w:val="22"/>
        </w:rPr>
      </w:pPr>
      <w:r w:rsidRPr="008B31C8">
        <w:rPr>
          <w:rFonts w:ascii="Arial" w:hAnsi="Arial" w:cs="Arial"/>
          <w:sz w:val="22"/>
          <w:szCs w:val="22"/>
        </w:rPr>
        <w:t>Nedílnou součá</w:t>
      </w:r>
      <w:r w:rsidR="00460DDB" w:rsidRPr="008B31C8">
        <w:rPr>
          <w:rFonts w:ascii="Arial" w:hAnsi="Arial" w:cs="Arial"/>
          <w:sz w:val="22"/>
          <w:szCs w:val="22"/>
        </w:rPr>
        <w:t>stí této smlouvy je příloha č. 1</w:t>
      </w:r>
      <w:r w:rsidRPr="008B31C8">
        <w:rPr>
          <w:rFonts w:ascii="Arial" w:hAnsi="Arial" w:cs="Arial"/>
          <w:sz w:val="22"/>
          <w:szCs w:val="22"/>
        </w:rPr>
        <w:t xml:space="preserve"> </w:t>
      </w:r>
      <w:r w:rsidR="004F28FF" w:rsidRPr="008B31C8">
        <w:rPr>
          <w:rFonts w:ascii="Arial" w:hAnsi="Arial" w:cs="Arial"/>
          <w:sz w:val="22"/>
          <w:szCs w:val="22"/>
        </w:rPr>
        <w:t xml:space="preserve">- </w:t>
      </w:r>
      <w:r w:rsidR="00B95927" w:rsidRPr="008B31C8">
        <w:rPr>
          <w:rFonts w:ascii="Arial" w:hAnsi="Arial" w:cs="Arial"/>
          <w:sz w:val="22"/>
          <w:szCs w:val="22"/>
        </w:rPr>
        <w:t>Povinno</w:t>
      </w:r>
      <w:r w:rsidR="00336B03" w:rsidRPr="008B31C8">
        <w:rPr>
          <w:rFonts w:ascii="Arial" w:hAnsi="Arial" w:cs="Arial"/>
          <w:sz w:val="22"/>
          <w:szCs w:val="22"/>
        </w:rPr>
        <w:t xml:space="preserve">sti poskytovatele vyplývající </w:t>
      </w:r>
      <w:r w:rsidR="00336B03" w:rsidRPr="008B31C8">
        <w:rPr>
          <w:rFonts w:ascii="Arial" w:hAnsi="Arial" w:cs="Arial"/>
          <w:sz w:val="22"/>
        </w:rPr>
        <w:t>z </w:t>
      </w:r>
      <w:r w:rsidR="00B95927" w:rsidRPr="008B31C8">
        <w:rPr>
          <w:rFonts w:ascii="Arial" w:hAnsi="Arial" w:cs="Arial"/>
          <w:sz w:val="22"/>
        </w:rPr>
        <w:t>finanční</w:t>
      </w:r>
      <w:r w:rsidR="00B95927" w:rsidRPr="008B31C8">
        <w:rPr>
          <w:rFonts w:ascii="Arial" w:hAnsi="Arial" w:cs="Arial"/>
          <w:sz w:val="20"/>
          <w:szCs w:val="22"/>
        </w:rPr>
        <w:t xml:space="preserve"> </w:t>
      </w:r>
      <w:r w:rsidR="00B95927" w:rsidRPr="008B31C8">
        <w:rPr>
          <w:rFonts w:ascii="Arial" w:hAnsi="Arial" w:cs="Arial"/>
          <w:sz w:val="22"/>
          <w:szCs w:val="22"/>
        </w:rPr>
        <w:t>spoluúčasti evropských fondů na realizaci projektu</w:t>
      </w:r>
      <w:r w:rsidR="00336B03" w:rsidRPr="008B31C8">
        <w:rPr>
          <w:rFonts w:ascii="Arial" w:hAnsi="Arial" w:cs="Arial"/>
          <w:sz w:val="22"/>
          <w:szCs w:val="22"/>
        </w:rPr>
        <w:t>.</w:t>
      </w:r>
    </w:p>
    <w:p w:rsidR="00267236" w:rsidRDefault="00F14EE7">
      <w:pPr>
        <w:numPr>
          <w:ilvl w:val="0"/>
          <w:numId w:val="9"/>
        </w:numPr>
        <w:spacing w:after="60"/>
        <w:ind w:left="714" w:hanging="357"/>
        <w:jc w:val="both"/>
        <w:rPr>
          <w:rFonts w:ascii="Arial" w:hAnsi="Arial" w:cs="Arial"/>
          <w:sz w:val="22"/>
          <w:szCs w:val="22"/>
        </w:rPr>
      </w:pPr>
      <w:r>
        <w:rPr>
          <w:rFonts w:ascii="Arial" w:hAnsi="Arial" w:cs="Arial"/>
          <w:sz w:val="22"/>
          <w:szCs w:val="22"/>
        </w:rPr>
        <w:t xml:space="preserve">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w:t>
      </w:r>
      <w:r>
        <w:rPr>
          <w:rFonts w:ascii="Arial" w:hAnsi="Arial" w:cs="Arial"/>
          <w:sz w:val="22"/>
          <w:szCs w:val="22"/>
        </w:rPr>
        <w:lastRenderedPageBreak/>
        <w:t>nebo jednajících osob), které lze provést na základě oznámení příslušné smluvní strany. Toto oznámení učiní příslušná smluvní strana písemně do 10 dnů ode dne, kdy ke změně došlo.</w:t>
      </w:r>
    </w:p>
    <w:p w:rsidR="00A11247" w:rsidRDefault="00A11247" w:rsidP="00A11247">
      <w:pPr>
        <w:numPr>
          <w:ilvl w:val="0"/>
          <w:numId w:val="9"/>
        </w:numPr>
        <w:spacing w:after="60"/>
        <w:ind w:left="714" w:hanging="357"/>
        <w:jc w:val="both"/>
        <w:rPr>
          <w:rFonts w:ascii="Arial" w:hAnsi="Arial" w:cs="Arial"/>
          <w:sz w:val="22"/>
          <w:szCs w:val="22"/>
        </w:rPr>
      </w:pPr>
      <w:r>
        <w:rPr>
          <w:rFonts w:ascii="Arial" w:hAnsi="Arial" w:cs="Arial"/>
          <w:sz w:val="22"/>
        </w:rPr>
        <w:t>Poskytovatel sdělí objednateli kontaktní údaje osob (telefon, e-mail), které budou autorský do</w:t>
      </w:r>
      <w:r w:rsidR="00F14EE7">
        <w:rPr>
          <w:rFonts w:ascii="Arial" w:hAnsi="Arial" w:cs="Arial"/>
          <w:sz w:val="22"/>
        </w:rPr>
        <w:t>zor</w:t>
      </w:r>
      <w:r>
        <w:rPr>
          <w:rFonts w:ascii="Arial" w:hAnsi="Arial" w:cs="Arial"/>
          <w:sz w:val="22"/>
        </w:rPr>
        <w:t xml:space="preserve"> na staveništi vykonávat, bez zbytečného odkladu po uzavření smlouvy; dojde-li ke změně těchto osob, tak bezprostředně po ní.</w:t>
      </w:r>
    </w:p>
    <w:p w:rsidR="006A4531" w:rsidRPr="008B31C8" w:rsidRDefault="006A4531" w:rsidP="006A4531">
      <w:pPr>
        <w:numPr>
          <w:ilvl w:val="0"/>
          <w:numId w:val="9"/>
        </w:numPr>
        <w:suppressAutoHyphens w:val="0"/>
        <w:spacing w:after="100"/>
        <w:jc w:val="both"/>
        <w:rPr>
          <w:rFonts w:ascii="Arial" w:hAnsi="Arial" w:cs="Arial"/>
          <w:sz w:val="22"/>
          <w:szCs w:val="22"/>
        </w:rPr>
      </w:pPr>
      <w:r w:rsidRPr="00D31D81">
        <w:rPr>
          <w:rFonts w:ascii="Arial" w:hAnsi="Arial" w:cs="Arial"/>
          <w:sz w:val="22"/>
          <w:szCs w:val="22"/>
        </w:rPr>
        <w:t>Tato smlouva nabývá platnosti dnem podpisu oprávněnými zástupci obou smluvních stran</w:t>
      </w:r>
      <w:r w:rsidRPr="00304B30">
        <w:rPr>
          <w:rFonts w:ascii="Arial" w:hAnsi="Arial" w:cs="Arial"/>
          <w:sz w:val="22"/>
          <w:szCs w:val="22"/>
        </w:rPr>
        <w:t xml:space="preserve"> </w:t>
      </w:r>
      <w:r w:rsidRPr="008B31C8">
        <w:rPr>
          <w:rFonts w:ascii="Arial" w:hAnsi="Arial" w:cs="Arial"/>
          <w:sz w:val="22"/>
          <w:szCs w:val="22"/>
        </w:rPr>
        <w:t xml:space="preserve">a účinnosti </w:t>
      </w:r>
      <w:r w:rsidR="00D31D81" w:rsidRPr="008B31C8">
        <w:rPr>
          <w:rFonts w:ascii="Arial" w:hAnsi="Arial" w:cs="Arial"/>
          <w:sz w:val="22"/>
          <w:szCs w:val="22"/>
        </w:rPr>
        <w:t xml:space="preserve">nejdříve </w:t>
      </w:r>
      <w:r w:rsidRPr="008B31C8">
        <w:rPr>
          <w:rFonts w:ascii="Arial" w:hAnsi="Arial" w:cs="Arial"/>
          <w:sz w:val="22"/>
          <w:szCs w:val="22"/>
        </w:rPr>
        <w:t>uveřejněním v registru smluv.</w:t>
      </w:r>
    </w:p>
    <w:p w:rsidR="00A14B9A" w:rsidRPr="008B31C8" w:rsidRDefault="00DC7A51" w:rsidP="00463F85">
      <w:pPr>
        <w:numPr>
          <w:ilvl w:val="0"/>
          <w:numId w:val="9"/>
        </w:numPr>
        <w:spacing w:after="60"/>
        <w:ind w:left="714" w:hanging="357"/>
        <w:jc w:val="both"/>
        <w:rPr>
          <w:rFonts w:ascii="Arial" w:hAnsi="Arial" w:cs="Arial"/>
          <w:sz w:val="22"/>
          <w:szCs w:val="22"/>
        </w:rPr>
      </w:pPr>
      <w:r w:rsidRPr="008B31C8">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sidR="00F05F72" w:rsidRPr="008B31C8">
        <w:rPr>
          <w:rFonts w:ascii="Arial" w:hAnsi="Arial" w:cs="Arial"/>
          <w:sz w:val="22"/>
          <w:szCs w:val="22"/>
        </w:rPr>
        <w:t xml:space="preserve">ního tajemství ve smyslu </w:t>
      </w:r>
      <w:proofErr w:type="spellStart"/>
      <w:r w:rsidR="00F05F72" w:rsidRPr="008B31C8">
        <w:rPr>
          <w:rFonts w:ascii="Arial" w:hAnsi="Arial" w:cs="Arial"/>
          <w:sz w:val="22"/>
          <w:szCs w:val="22"/>
        </w:rPr>
        <w:t>ust</w:t>
      </w:r>
      <w:proofErr w:type="spellEnd"/>
      <w:r w:rsidR="00F05F72" w:rsidRPr="008B31C8">
        <w:rPr>
          <w:rFonts w:ascii="Arial" w:hAnsi="Arial" w:cs="Arial"/>
          <w:sz w:val="22"/>
          <w:szCs w:val="22"/>
        </w:rPr>
        <w:t>. § </w:t>
      </w:r>
      <w:r w:rsidRPr="008B31C8">
        <w:rPr>
          <w:rFonts w:ascii="Arial" w:hAnsi="Arial" w:cs="Arial"/>
          <w:sz w:val="22"/>
          <w:szCs w:val="22"/>
        </w:rPr>
        <w:t>504 občanského zákoníku.</w:t>
      </w:r>
      <w:r w:rsidR="001B17A8" w:rsidRPr="008B31C8">
        <w:rPr>
          <w:rFonts w:ascii="Arial" w:hAnsi="Arial" w:cs="Arial"/>
          <w:sz w:val="22"/>
          <w:szCs w:val="22"/>
        </w:rPr>
        <w:t xml:space="preserve"> </w:t>
      </w:r>
      <w:r w:rsidR="00A14B9A" w:rsidRPr="008B31C8">
        <w:rPr>
          <w:rFonts w:ascii="Arial" w:hAnsi="Arial" w:cs="Arial"/>
          <w:sz w:val="22"/>
          <w:szCs w:val="22"/>
        </w:rPr>
        <w:t>Smluvní strany berou na vědomí, že nebude-li smlouva zveřejněna ani devadesátý den od jejího uzavření, je následujícím dnem zrušena od počátku</w:t>
      </w:r>
      <w:r w:rsidR="001B17A8" w:rsidRPr="008B31C8">
        <w:rPr>
          <w:rFonts w:ascii="Arial" w:hAnsi="Arial" w:cs="Arial"/>
          <w:sz w:val="22"/>
          <w:szCs w:val="22"/>
        </w:rPr>
        <w:t>.</w:t>
      </w:r>
    </w:p>
    <w:p w:rsidR="00F97E1E" w:rsidRPr="00F97E1E" w:rsidRDefault="00F97E1E" w:rsidP="00304AFB">
      <w:pPr>
        <w:numPr>
          <w:ilvl w:val="0"/>
          <w:numId w:val="9"/>
        </w:numPr>
        <w:spacing w:after="60"/>
        <w:ind w:left="714" w:hanging="357"/>
        <w:jc w:val="both"/>
        <w:rPr>
          <w:rFonts w:ascii="Arial" w:hAnsi="Arial" w:cs="Arial"/>
          <w:sz w:val="22"/>
          <w:szCs w:val="22"/>
        </w:rPr>
      </w:pPr>
      <w:r w:rsidRPr="00F97E1E">
        <w:rPr>
          <w:rFonts w:ascii="Arial" w:hAnsi="Arial" w:cs="Arial"/>
          <w:iCs/>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F97E1E">
          <w:rPr>
            <w:rStyle w:val="Hypertextovodkaz"/>
            <w:rFonts w:ascii="Arial" w:hAnsi="Arial" w:cs="Arial"/>
            <w:iCs/>
            <w:sz w:val="22"/>
            <w:szCs w:val="22"/>
          </w:rPr>
          <w:t>www.pardubickykraj.cz/gdpr</w:t>
        </w:r>
      </w:hyperlink>
      <w:r w:rsidRPr="00F97E1E">
        <w:rPr>
          <w:rFonts w:ascii="Arial" w:hAnsi="Arial" w:cs="Arial"/>
          <w:iCs/>
          <w:sz w:val="22"/>
          <w:szCs w:val="22"/>
        </w:rPr>
        <w:t>.</w:t>
      </w:r>
    </w:p>
    <w:p w:rsidR="00267236" w:rsidRDefault="004F28FF" w:rsidP="00304AFB">
      <w:pPr>
        <w:numPr>
          <w:ilvl w:val="0"/>
          <w:numId w:val="9"/>
        </w:numPr>
        <w:spacing w:after="60"/>
        <w:ind w:left="714" w:hanging="357"/>
        <w:jc w:val="both"/>
        <w:rPr>
          <w:rFonts w:ascii="Arial" w:hAnsi="Arial" w:cs="Arial"/>
          <w:sz w:val="22"/>
          <w:szCs w:val="22"/>
        </w:rPr>
      </w:pPr>
      <w:r w:rsidRPr="004F28FF">
        <w:rPr>
          <w:rFonts w:ascii="Arial" w:hAnsi="Arial" w:cs="Arial"/>
          <w:sz w:val="22"/>
          <w:szCs w:val="22"/>
        </w:rPr>
        <w:t xml:space="preserve">Tato smlouva je vyhotovena v pěti stejnopisech, z nichž objednatel obdrží stejnopisy tři a </w:t>
      </w:r>
      <w:r>
        <w:rPr>
          <w:rFonts w:ascii="Arial" w:hAnsi="Arial" w:cs="Arial"/>
          <w:sz w:val="22"/>
          <w:szCs w:val="22"/>
        </w:rPr>
        <w:t>poskytova</w:t>
      </w:r>
      <w:r w:rsidRPr="004F28FF">
        <w:rPr>
          <w:rFonts w:ascii="Arial" w:hAnsi="Arial" w:cs="Arial"/>
          <w:sz w:val="22"/>
          <w:szCs w:val="22"/>
        </w:rPr>
        <w:t>tel stejnopisy dva.</w:t>
      </w:r>
    </w:p>
    <w:p w:rsidR="005A5F6C" w:rsidRPr="008B585D" w:rsidRDefault="00304AFB" w:rsidP="005A5F6C">
      <w:pPr>
        <w:numPr>
          <w:ilvl w:val="0"/>
          <w:numId w:val="9"/>
        </w:numPr>
        <w:ind w:right="-24"/>
        <w:jc w:val="both"/>
        <w:rPr>
          <w:rFonts w:ascii="Arial" w:hAnsi="Arial" w:cs="Arial"/>
          <w:sz w:val="22"/>
        </w:rPr>
      </w:pPr>
      <w:r>
        <w:rPr>
          <w:rFonts w:ascii="Arial" w:hAnsi="Arial" w:cs="Arial"/>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rsidR="004D4640" w:rsidRDefault="004D4640">
      <w:pPr>
        <w:pStyle w:val="Zkladntext"/>
        <w:rPr>
          <w:rFonts w:ascii="Arial" w:hAnsi="Arial" w:cs="Arial"/>
          <w:color w:val="auto"/>
          <w:sz w:val="22"/>
          <w:szCs w:val="22"/>
        </w:rPr>
      </w:pPr>
    </w:p>
    <w:p w:rsidR="00304AFB" w:rsidRDefault="00304AFB">
      <w:pPr>
        <w:pStyle w:val="Zkladntext"/>
        <w:rPr>
          <w:rFonts w:ascii="Arial" w:hAnsi="Arial" w:cs="Arial"/>
          <w:color w:val="auto"/>
          <w:sz w:val="22"/>
          <w:szCs w:val="22"/>
        </w:rPr>
      </w:pPr>
    </w:p>
    <w:p w:rsidR="00BB525B" w:rsidRDefault="00267236" w:rsidP="00BB525B">
      <w:pPr>
        <w:pStyle w:val="Zkladntext"/>
        <w:rPr>
          <w:rFonts w:ascii="Arial" w:hAnsi="Arial" w:cs="Arial"/>
          <w:color w:val="auto"/>
          <w:sz w:val="22"/>
          <w:szCs w:val="22"/>
        </w:rPr>
      </w:pPr>
      <w:r>
        <w:rPr>
          <w:rFonts w:ascii="Arial" w:hAnsi="Arial" w:cs="Arial"/>
          <w:color w:val="auto"/>
          <w:sz w:val="22"/>
          <w:szCs w:val="22"/>
        </w:rPr>
        <w:t>V</w:t>
      </w:r>
      <w:r w:rsidR="00460DDB">
        <w:rPr>
          <w:rFonts w:ascii="Arial" w:hAnsi="Arial" w:cs="Arial"/>
          <w:color w:val="auto"/>
          <w:sz w:val="22"/>
          <w:szCs w:val="22"/>
        </w:rPr>
        <w:t> </w:t>
      </w:r>
      <w:r>
        <w:rPr>
          <w:rFonts w:ascii="Arial" w:hAnsi="Arial" w:cs="Arial"/>
          <w:color w:val="auto"/>
          <w:sz w:val="22"/>
          <w:szCs w:val="22"/>
        </w:rPr>
        <w:t>Pardubicích dne:</w:t>
      </w:r>
      <w:r w:rsidR="00460DDB">
        <w:rPr>
          <w:rFonts w:ascii="Arial" w:hAnsi="Arial" w:cs="Arial"/>
          <w:color w:val="auto"/>
          <w:sz w:val="22"/>
          <w:szCs w:val="22"/>
        </w:rPr>
        <w:t xml:space="preserve"> </w:t>
      </w:r>
    </w:p>
    <w:p w:rsidR="00BB525B" w:rsidRDefault="00BB525B" w:rsidP="00BB525B">
      <w:pPr>
        <w:pStyle w:val="Zkladntext"/>
        <w:rPr>
          <w:rFonts w:ascii="Arial" w:hAnsi="Arial" w:cs="Arial"/>
          <w:color w:val="auto"/>
          <w:sz w:val="22"/>
          <w:szCs w:val="22"/>
        </w:rPr>
      </w:pPr>
    </w:p>
    <w:tbl>
      <w:tblPr>
        <w:tblW w:w="9438" w:type="dxa"/>
        <w:tblInd w:w="250" w:type="dxa"/>
        <w:tblLayout w:type="fixed"/>
        <w:tblLook w:val="0000" w:firstRow="0" w:lastRow="0" w:firstColumn="0" w:lastColumn="0" w:noHBand="0" w:noVBand="0"/>
      </w:tblPr>
      <w:tblGrid>
        <w:gridCol w:w="4719"/>
        <w:gridCol w:w="4719"/>
      </w:tblGrid>
      <w:tr w:rsidR="00BB525B" w:rsidTr="00AE22E4">
        <w:tc>
          <w:tcPr>
            <w:tcW w:w="4719" w:type="dxa"/>
            <w:shd w:val="clear" w:color="auto" w:fill="auto"/>
          </w:tcPr>
          <w:p w:rsidR="00BB525B" w:rsidRPr="003F17F5" w:rsidRDefault="00BB525B" w:rsidP="00336113">
            <w:pPr>
              <w:pStyle w:val="Zkladntext"/>
              <w:snapToGrid w:val="0"/>
              <w:jc w:val="center"/>
              <w:rPr>
                <w:rFonts w:ascii="Arial" w:hAnsi="Arial" w:cs="Arial"/>
                <w:color w:val="auto"/>
                <w:sz w:val="22"/>
                <w:szCs w:val="22"/>
              </w:rPr>
            </w:pPr>
            <w:r w:rsidRPr="003F17F5">
              <w:rPr>
                <w:rFonts w:ascii="Arial" w:hAnsi="Arial" w:cs="Arial"/>
                <w:color w:val="auto"/>
                <w:sz w:val="22"/>
                <w:szCs w:val="22"/>
              </w:rPr>
              <w:t>Objednatel:</w:t>
            </w: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jc w:val="center"/>
              <w:rPr>
                <w:rFonts w:ascii="Arial" w:hAnsi="Arial" w:cs="Arial"/>
                <w:color w:val="auto"/>
                <w:sz w:val="22"/>
                <w:szCs w:val="22"/>
              </w:rPr>
            </w:pPr>
            <w:r w:rsidRPr="003F17F5">
              <w:rPr>
                <w:rFonts w:ascii="Arial" w:hAnsi="Arial" w:cs="Arial"/>
                <w:color w:val="auto"/>
                <w:sz w:val="22"/>
                <w:szCs w:val="22"/>
              </w:rPr>
              <w:t>---------------------------------------------------</w:t>
            </w:r>
          </w:p>
        </w:tc>
        <w:tc>
          <w:tcPr>
            <w:tcW w:w="4719" w:type="dxa"/>
            <w:shd w:val="clear" w:color="auto" w:fill="auto"/>
          </w:tcPr>
          <w:p w:rsidR="00BB525B" w:rsidRPr="003F17F5" w:rsidRDefault="00BB525B" w:rsidP="00336113">
            <w:pPr>
              <w:pStyle w:val="Zkladntext"/>
              <w:snapToGrid w:val="0"/>
              <w:jc w:val="center"/>
              <w:rPr>
                <w:rFonts w:ascii="Arial" w:hAnsi="Arial" w:cs="Arial"/>
                <w:color w:val="auto"/>
                <w:sz w:val="22"/>
                <w:szCs w:val="22"/>
              </w:rPr>
            </w:pPr>
            <w:r w:rsidRPr="003F17F5">
              <w:rPr>
                <w:rFonts w:ascii="Arial" w:hAnsi="Arial" w:cs="Arial"/>
                <w:color w:val="auto"/>
                <w:sz w:val="22"/>
                <w:szCs w:val="22"/>
              </w:rPr>
              <w:t>Poskytovatel:</w:t>
            </w: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jc w:val="center"/>
              <w:rPr>
                <w:rFonts w:ascii="Arial" w:hAnsi="Arial" w:cs="Arial"/>
                <w:color w:val="auto"/>
                <w:sz w:val="22"/>
                <w:szCs w:val="22"/>
              </w:rPr>
            </w:pPr>
            <w:r w:rsidRPr="003F17F5">
              <w:rPr>
                <w:rFonts w:ascii="Arial" w:hAnsi="Arial" w:cs="Arial"/>
                <w:color w:val="auto"/>
                <w:sz w:val="22"/>
                <w:szCs w:val="22"/>
              </w:rPr>
              <w:t>--------------------------------------------------</w:t>
            </w:r>
          </w:p>
        </w:tc>
      </w:tr>
      <w:tr w:rsidR="00BB525B" w:rsidTr="00AE22E4">
        <w:tc>
          <w:tcPr>
            <w:tcW w:w="4719" w:type="dxa"/>
            <w:shd w:val="clear" w:color="auto" w:fill="auto"/>
          </w:tcPr>
          <w:p w:rsidR="00BB525B" w:rsidRPr="003F17F5" w:rsidRDefault="00BB525B" w:rsidP="00336113">
            <w:pPr>
              <w:pStyle w:val="Zkladntext31"/>
              <w:tabs>
                <w:tab w:val="clear" w:pos="0"/>
                <w:tab w:val="clear" w:pos="5670"/>
                <w:tab w:val="right" w:pos="5580"/>
              </w:tabs>
              <w:snapToGrid w:val="0"/>
              <w:jc w:val="center"/>
              <w:rPr>
                <w:rFonts w:cs="Arial"/>
                <w:b/>
                <w:szCs w:val="22"/>
              </w:rPr>
            </w:pPr>
            <w:r w:rsidRPr="003F17F5">
              <w:rPr>
                <w:rFonts w:cs="Arial"/>
                <w:b/>
                <w:szCs w:val="22"/>
              </w:rPr>
              <w:t>Pardubický kraj</w:t>
            </w:r>
          </w:p>
          <w:p w:rsidR="00BB525B" w:rsidRPr="008B31C8" w:rsidRDefault="008B31C8" w:rsidP="00336113">
            <w:pPr>
              <w:pStyle w:val="Zkladntext31"/>
              <w:tabs>
                <w:tab w:val="clear" w:pos="0"/>
                <w:tab w:val="left" w:pos="567"/>
              </w:tabs>
              <w:jc w:val="center"/>
              <w:rPr>
                <w:rFonts w:cs="Arial"/>
                <w:szCs w:val="22"/>
              </w:rPr>
            </w:pPr>
            <w:r w:rsidRPr="008B31C8">
              <w:rPr>
                <w:rFonts w:cs="Arial"/>
                <w:szCs w:val="22"/>
              </w:rPr>
              <w:t>Mgr. Richard Červenka</w:t>
            </w:r>
          </w:p>
          <w:p w:rsidR="00BB525B" w:rsidRPr="003F17F5" w:rsidRDefault="00BB525B" w:rsidP="00336113">
            <w:pPr>
              <w:pStyle w:val="Zkladntext31"/>
              <w:tabs>
                <w:tab w:val="clear" w:pos="0"/>
                <w:tab w:val="left" w:pos="567"/>
              </w:tabs>
              <w:jc w:val="center"/>
              <w:rPr>
                <w:rFonts w:cs="Arial"/>
                <w:szCs w:val="22"/>
              </w:rPr>
            </w:pPr>
            <w:r w:rsidRPr="008B31C8">
              <w:rPr>
                <w:rFonts w:cs="Arial"/>
                <w:szCs w:val="22"/>
              </w:rPr>
              <w:t>vedoucí odboru rozvoje Krajského úřadu Pardubického kraje</w:t>
            </w:r>
          </w:p>
        </w:tc>
        <w:tc>
          <w:tcPr>
            <w:tcW w:w="4719" w:type="dxa"/>
            <w:shd w:val="clear" w:color="auto" w:fill="auto"/>
          </w:tcPr>
          <w:p w:rsidR="00BB525B" w:rsidRPr="003F17F5" w:rsidRDefault="00BB525B" w:rsidP="00BB525B">
            <w:pPr>
              <w:pStyle w:val="Zkladntext31"/>
              <w:jc w:val="center"/>
              <w:rPr>
                <w:rFonts w:cs="Arial"/>
                <w:szCs w:val="22"/>
              </w:rPr>
            </w:pPr>
            <w:r w:rsidRPr="00E820E9">
              <w:rPr>
                <w:b/>
                <w:color w:val="FF0000"/>
                <w:szCs w:val="22"/>
              </w:rPr>
              <w:t>(doplní poskytovatel)</w:t>
            </w:r>
          </w:p>
        </w:tc>
      </w:tr>
    </w:tbl>
    <w:p w:rsidR="00BB525B" w:rsidRDefault="00BB525B" w:rsidP="00BB525B">
      <w:pPr>
        <w:pStyle w:val="Zkladntext"/>
        <w:rPr>
          <w:rFonts w:ascii="Arial" w:hAnsi="Arial" w:cs="Arial"/>
          <w:color w:val="auto"/>
          <w:sz w:val="22"/>
          <w:szCs w:val="22"/>
        </w:rPr>
      </w:pPr>
    </w:p>
    <w:sectPr w:rsidR="00BB525B" w:rsidSect="00BB525B">
      <w:headerReference w:type="default" r:id="rId9"/>
      <w:footerReference w:type="default" r:id="rId10"/>
      <w:headerReference w:type="first" r:id="rId11"/>
      <w:footerReference w:type="first" r:id="rId12"/>
      <w:pgSz w:w="11907" w:h="16840" w:code="9"/>
      <w:pgMar w:top="1418" w:right="1134" w:bottom="1134" w:left="1134" w:header="567"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54D" w:rsidRDefault="0044554D">
      <w:r>
        <w:separator/>
      </w:r>
    </w:p>
  </w:endnote>
  <w:endnote w:type="continuationSeparator" w:id="0">
    <w:p w:rsidR="0044554D" w:rsidRDefault="00445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GaramondE">
    <w:altName w:val="Times New Roman"/>
    <w:charset w:val="00"/>
    <w:family w:val="roman"/>
    <w:pitch w:val="variable"/>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88" w:rsidRPr="00BB525B" w:rsidRDefault="00BB525B" w:rsidP="00D5613A">
    <w:pPr>
      <w:pStyle w:val="Zpat"/>
      <w:pBdr>
        <w:top w:val="single" w:sz="4" w:space="1" w:color="auto"/>
      </w:pBdr>
      <w:tabs>
        <w:tab w:val="clear" w:pos="4536"/>
        <w:tab w:val="clear" w:pos="9072"/>
        <w:tab w:val="center" w:pos="0"/>
        <w:tab w:val="left" w:pos="4111"/>
        <w:tab w:val="right" w:pos="9639"/>
      </w:tabs>
      <w:rPr>
        <w:rStyle w:val="slostrnky"/>
        <w:rFonts w:ascii="Arial" w:hAnsi="Arial" w:cs="Arial"/>
        <w:sz w:val="22"/>
        <w:szCs w:val="22"/>
        <w:lang w:val="cs-CZ"/>
      </w:rPr>
    </w:pPr>
    <w:r>
      <w:rPr>
        <w:rStyle w:val="slostrnky"/>
        <w:rFonts w:ascii="Arial" w:hAnsi="Arial" w:cs="Arial"/>
        <w:sz w:val="18"/>
        <w:szCs w:val="18"/>
      </w:rPr>
      <w:tab/>
    </w:r>
    <w:r w:rsidRPr="00A538F6">
      <w:rPr>
        <w:rStyle w:val="slostrnky"/>
        <w:rFonts w:ascii="Arial" w:hAnsi="Arial" w:cs="Arial"/>
        <w:sz w:val="18"/>
        <w:szCs w:val="18"/>
      </w:rPr>
      <w:t xml:space="preserve">Strana </w:t>
    </w:r>
    <w:r w:rsidRPr="00A538F6">
      <w:rPr>
        <w:rStyle w:val="slostrnky"/>
        <w:rFonts w:ascii="Arial" w:hAnsi="Arial" w:cs="Arial"/>
        <w:sz w:val="18"/>
        <w:szCs w:val="18"/>
      </w:rPr>
      <w:fldChar w:fldCharType="begin"/>
    </w:r>
    <w:r w:rsidRPr="00A538F6">
      <w:rPr>
        <w:rStyle w:val="slostrnky"/>
        <w:rFonts w:ascii="Arial" w:hAnsi="Arial" w:cs="Arial"/>
        <w:sz w:val="18"/>
        <w:szCs w:val="18"/>
      </w:rPr>
      <w:instrText xml:space="preserve"> PAGE </w:instrText>
    </w:r>
    <w:r w:rsidRPr="00A538F6">
      <w:rPr>
        <w:rStyle w:val="slostrnky"/>
        <w:rFonts w:ascii="Arial" w:hAnsi="Arial" w:cs="Arial"/>
        <w:sz w:val="18"/>
        <w:szCs w:val="18"/>
      </w:rPr>
      <w:fldChar w:fldCharType="separate"/>
    </w:r>
    <w:r w:rsidR="006B68F8">
      <w:rPr>
        <w:rStyle w:val="slostrnky"/>
        <w:rFonts w:ascii="Arial" w:hAnsi="Arial" w:cs="Arial"/>
        <w:noProof/>
        <w:sz w:val="18"/>
        <w:szCs w:val="18"/>
      </w:rPr>
      <w:t>4</w:t>
    </w:r>
    <w:r w:rsidRPr="00A538F6">
      <w:rPr>
        <w:rStyle w:val="slostrnky"/>
        <w:rFonts w:ascii="Arial" w:hAnsi="Arial" w:cs="Arial"/>
        <w:sz w:val="18"/>
        <w:szCs w:val="18"/>
      </w:rPr>
      <w:fldChar w:fldCharType="end"/>
    </w:r>
    <w:r w:rsidRPr="00A538F6">
      <w:rPr>
        <w:rStyle w:val="slostrnky"/>
        <w:rFonts w:ascii="Arial" w:hAnsi="Arial" w:cs="Arial"/>
        <w:sz w:val="18"/>
        <w:szCs w:val="18"/>
      </w:rPr>
      <w:t xml:space="preserve"> (celkem 5)</w:t>
    </w:r>
    <w:r>
      <w:rPr>
        <w:rStyle w:val="slostrnky"/>
        <w:rFonts w:ascii="Arial" w:hAnsi="Arial" w:cs="Arial"/>
        <w:sz w:val="18"/>
        <w:szCs w:val="18"/>
      </w:rPr>
      <w:tab/>
      <w:t>Smlouva</w:t>
    </w:r>
    <w:r w:rsidRPr="00A538F6">
      <w:rPr>
        <w:rStyle w:val="slostrnky"/>
        <w:rFonts w:ascii="Arial" w:hAnsi="Arial" w:cs="Arial"/>
        <w:sz w:val="18"/>
        <w:szCs w:val="18"/>
      </w:rPr>
      <w:t xml:space="preserve"> č</w:t>
    </w:r>
    <w:r>
      <w:rPr>
        <w:rStyle w:val="slostrnky"/>
        <w:rFonts w:ascii="Arial" w:hAnsi="Arial" w:cs="Arial"/>
        <w:sz w:val="18"/>
        <w:szCs w:val="18"/>
      </w:rPr>
      <w:t>.</w:t>
    </w:r>
    <w:r w:rsidRPr="00496E83">
      <w:t xml:space="preserve"> </w:t>
    </w:r>
    <w:r w:rsidRPr="00496E83">
      <w:rPr>
        <w:rStyle w:val="slostrnky"/>
        <w:rFonts w:ascii="Arial" w:hAnsi="Arial" w:cs="Arial"/>
        <w:sz w:val="18"/>
        <w:szCs w:val="18"/>
      </w:rPr>
      <w:t>OR/1</w:t>
    </w:r>
    <w:r w:rsidR="00054EB8">
      <w:rPr>
        <w:rStyle w:val="slostrnky"/>
        <w:rFonts w:ascii="Arial" w:hAnsi="Arial" w:cs="Arial"/>
        <w:sz w:val="18"/>
        <w:szCs w:val="18"/>
        <w:lang w:val="cs-CZ"/>
      </w:rPr>
      <w:t>9</w:t>
    </w:r>
    <w:r w:rsidRPr="00496E83">
      <w:rPr>
        <w:rStyle w:val="slostrnky"/>
        <w:rFonts w:ascii="Arial" w:hAnsi="Arial" w:cs="Arial"/>
        <w:sz w:val="18"/>
        <w:szCs w:val="18"/>
      </w:rPr>
      <w:t>/</w:t>
    </w:r>
    <w:r>
      <w:rPr>
        <w:rStyle w:val="slostrnky"/>
        <w:rFonts w:ascii="Arial" w:hAnsi="Arial" w:cs="Arial"/>
        <w:sz w:val="18"/>
        <w:szCs w:val="18"/>
        <w:lang w:val="cs-CZ"/>
      </w:rPr>
      <w:t>XXXX</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88" w:rsidRPr="00BB525B" w:rsidRDefault="00BB525B" w:rsidP="00BB525B">
    <w:pPr>
      <w:pStyle w:val="Zpat"/>
      <w:tabs>
        <w:tab w:val="clear" w:pos="4536"/>
        <w:tab w:val="center" w:pos="4820"/>
        <w:tab w:val="left" w:pos="7513"/>
        <w:tab w:val="left" w:pos="7655"/>
      </w:tabs>
      <w:rPr>
        <w:rFonts w:ascii="Arial" w:hAnsi="Arial" w:cs="Arial"/>
        <w:sz w:val="18"/>
        <w:szCs w:val="18"/>
        <w:lang w:val="cs-CZ"/>
      </w:rPr>
    </w:pPr>
    <w:r>
      <w:rPr>
        <w:rStyle w:val="slostrnky"/>
        <w:rFonts w:ascii="Arial" w:hAnsi="Arial" w:cs="Arial"/>
      </w:rPr>
      <w:t>________________________________________________________________________</w:t>
    </w:r>
    <w:r>
      <w:rPr>
        <w:rStyle w:val="slostrnky"/>
        <w:rFonts w:ascii="Arial" w:hAnsi="Arial" w:cs="Arial"/>
        <w:sz w:val="18"/>
        <w:szCs w:val="18"/>
      </w:rPr>
      <w:tab/>
    </w:r>
    <w:r w:rsidRPr="00A538F6">
      <w:rPr>
        <w:rStyle w:val="slostrnky"/>
        <w:rFonts w:ascii="Arial" w:hAnsi="Arial" w:cs="Arial"/>
        <w:sz w:val="18"/>
        <w:szCs w:val="18"/>
      </w:rPr>
      <w:t xml:space="preserve">Strana </w:t>
    </w:r>
    <w:r w:rsidRPr="00A538F6">
      <w:rPr>
        <w:rStyle w:val="slostrnky"/>
        <w:rFonts w:ascii="Arial" w:hAnsi="Arial" w:cs="Arial"/>
        <w:sz w:val="18"/>
        <w:szCs w:val="18"/>
      </w:rPr>
      <w:fldChar w:fldCharType="begin"/>
    </w:r>
    <w:r w:rsidRPr="00A538F6">
      <w:rPr>
        <w:rStyle w:val="slostrnky"/>
        <w:rFonts w:ascii="Arial" w:hAnsi="Arial" w:cs="Arial"/>
        <w:sz w:val="18"/>
        <w:szCs w:val="18"/>
      </w:rPr>
      <w:instrText xml:space="preserve"> PAGE </w:instrText>
    </w:r>
    <w:r w:rsidRPr="00A538F6">
      <w:rPr>
        <w:rStyle w:val="slostrnky"/>
        <w:rFonts w:ascii="Arial" w:hAnsi="Arial" w:cs="Arial"/>
        <w:sz w:val="18"/>
        <w:szCs w:val="18"/>
      </w:rPr>
      <w:fldChar w:fldCharType="separate"/>
    </w:r>
    <w:r w:rsidR="006B68F8">
      <w:rPr>
        <w:rStyle w:val="slostrnky"/>
        <w:rFonts w:ascii="Arial" w:hAnsi="Arial" w:cs="Arial"/>
        <w:noProof/>
        <w:sz w:val="18"/>
        <w:szCs w:val="18"/>
      </w:rPr>
      <w:t>1</w:t>
    </w:r>
    <w:r w:rsidRPr="00A538F6">
      <w:rPr>
        <w:rStyle w:val="slostrnky"/>
        <w:rFonts w:ascii="Arial" w:hAnsi="Arial" w:cs="Arial"/>
        <w:sz w:val="18"/>
        <w:szCs w:val="18"/>
      </w:rPr>
      <w:fldChar w:fldCharType="end"/>
    </w:r>
    <w:r w:rsidRPr="00A538F6">
      <w:rPr>
        <w:rStyle w:val="slostrnky"/>
        <w:rFonts w:ascii="Arial" w:hAnsi="Arial" w:cs="Arial"/>
        <w:sz w:val="18"/>
        <w:szCs w:val="18"/>
      </w:rPr>
      <w:t xml:space="preserve"> (celkem 5)</w:t>
    </w:r>
    <w:r>
      <w:rPr>
        <w:rStyle w:val="slostrnky"/>
        <w:rFonts w:ascii="Arial" w:hAnsi="Arial" w:cs="Arial"/>
        <w:sz w:val="18"/>
        <w:szCs w:val="18"/>
      </w:rPr>
      <w:tab/>
      <w:t>Smlouva</w:t>
    </w:r>
    <w:r w:rsidRPr="00A538F6">
      <w:rPr>
        <w:rStyle w:val="slostrnky"/>
        <w:rFonts w:ascii="Arial" w:hAnsi="Arial" w:cs="Arial"/>
        <w:sz w:val="18"/>
        <w:szCs w:val="18"/>
      </w:rPr>
      <w:t xml:space="preserve"> č</w:t>
    </w:r>
    <w:r>
      <w:rPr>
        <w:rStyle w:val="slostrnky"/>
        <w:rFonts w:ascii="Arial" w:hAnsi="Arial" w:cs="Arial"/>
        <w:sz w:val="18"/>
        <w:szCs w:val="18"/>
      </w:rPr>
      <w:t>.</w:t>
    </w:r>
    <w:r w:rsidRPr="00496E83">
      <w:t xml:space="preserve"> </w:t>
    </w:r>
    <w:r w:rsidRPr="00496E83">
      <w:rPr>
        <w:rStyle w:val="slostrnky"/>
        <w:rFonts w:ascii="Arial" w:hAnsi="Arial" w:cs="Arial"/>
        <w:sz w:val="18"/>
        <w:szCs w:val="18"/>
      </w:rPr>
      <w:t>OR/1</w:t>
    </w:r>
    <w:r w:rsidR="009761DE">
      <w:rPr>
        <w:rStyle w:val="slostrnky"/>
        <w:rFonts w:ascii="Arial" w:hAnsi="Arial" w:cs="Arial"/>
        <w:sz w:val="18"/>
        <w:szCs w:val="18"/>
        <w:lang w:val="cs-CZ"/>
      </w:rPr>
      <w:t>8</w:t>
    </w:r>
    <w:r w:rsidRPr="00496E83">
      <w:rPr>
        <w:rStyle w:val="slostrnky"/>
        <w:rFonts w:ascii="Arial" w:hAnsi="Arial" w:cs="Arial"/>
        <w:sz w:val="18"/>
        <w:szCs w:val="18"/>
      </w:rPr>
      <w:t>/</w:t>
    </w:r>
    <w:r>
      <w:rPr>
        <w:rStyle w:val="slostrnky"/>
        <w:rFonts w:ascii="Arial" w:hAnsi="Arial" w:cs="Arial"/>
        <w:sz w:val="18"/>
        <w:szCs w:val="18"/>
        <w:lang w:val="cs-CZ"/>
      </w:rPr>
      <w:t>XXXX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54D" w:rsidRDefault="0044554D">
      <w:r>
        <w:separator/>
      </w:r>
    </w:p>
  </w:footnote>
  <w:footnote w:type="continuationSeparator" w:id="0">
    <w:p w:rsidR="0044554D" w:rsidRDefault="004455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88" w:rsidRDefault="00051A88">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5FD" w:rsidRDefault="00F25C5C" w:rsidP="00B46B57">
    <w:pPr>
      <w:pStyle w:val="Zhlav"/>
      <w:pBdr>
        <w:bottom w:val="single" w:sz="4" w:space="1" w:color="auto"/>
      </w:pBdr>
      <w:tabs>
        <w:tab w:val="clear" w:pos="4536"/>
        <w:tab w:val="clear" w:pos="9072"/>
        <w:tab w:val="left" w:pos="7830"/>
      </w:tabs>
      <w:rPr>
        <w:rFonts w:ascii="Arial" w:hAnsi="Arial" w:cs="Arial"/>
      </w:rPr>
    </w:pPr>
    <w:r>
      <w:rPr>
        <w:rFonts w:ascii="Arial" w:hAnsi="Arial" w:cs="Arial"/>
        <w:noProof/>
        <w:lang w:val="cs-CZ" w:eastAsia="cs-CZ"/>
      </w:rPr>
      <w:drawing>
        <wp:inline distT="0" distB="0" distL="0" distR="0">
          <wp:extent cx="2426335" cy="75628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6335" cy="756285"/>
                  </a:xfrm>
                  <a:prstGeom prst="rect">
                    <a:avLst/>
                  </a:prstGeom>
                  <a:noFill/>
                </pic:spPr>
              </pic:pic>
            </a:graphicData>
          </a:graphic>
        </wp:inline>
      </w:drawing>
    </w:r>
  </w:p>
  <w:p w:rsidR="00734848" w:rsidRPr="00FE1B6E" w:rsidRDefault="00734848" w:rsidP="00B46B57">
    <w:pPr>
      <w:pStyle w:val="Zhlav"/>
      <w:pBdr>
        <w:bottom w:val="single" w:sz="4" w:space="1" w:color="auto"/>
      </w:pBdr>
      <w:tabs>
        <w:tab w:val="clear" w:pos="4536"/>
        <w:tab w:val="clear" w:pos="9072"/>
        <w:tab w:val="left" w:pos="7830"/>
      </w:tabs>
      <w:rPr>
        <w:rFonts w:ascii="Arial" w:hAnsi="Arial" w:cs="Arial"/>
      </w:rPr>
    </w:pPr>
    <w:r w:rsidRPr="00FE1B6E">
      <w:rPr>
        <w:rFonts w:ascii="Arial" w:hAnsi="Arial" w:cs="Arial"/>
      </w:rPr>
      <w:t>Krajský úřad Pardubického kraje</w:t>
    </w:r>
  </w:p>
  <w:p w:rsidR="00051A88" w:rsidRPr="00734848" w:rsidRDefault="00051A88" w:rsidP="0073484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720"/>
        </w:tabs>
        <w:ind w:left="432" w:hanging="432"/>
      </w:pPr>
      <w:rPr>
        <w:b/>
      </w:rPr>
    </w:lvl>
    <w:lvl w:ilvl="1">
      <w:start w:val="1"/>
      <w:numFmt w:val="decimal"/>
      <w:pStyle w:val="Nadpis2"/>
      <w:lvlText w:val="%2."/>
      <w:lvlJc w:val="left"/>
      <w:pPr>
        <w:tabs>
          <w:tab w:val="num" w:pos="720"/>
        </w:tabs>
        <w:ind w:left="432" w:hanging="432"/>
      </w:pPr>
      <w:rPr>
        <w:b/>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15:restartNumberingAfterBreak="0">
    <w:nsid w:val="00000002"/>
    <w:multiLevelType w:val="singleLevel"/>
    <w:tmpl w:val="00000002"/>
    <w:name w:val="WW8Num2"/>
    <w:lvl w:ilvl="0">
      <w:start w:val="2"/>
      <w:numFmt w:val="lowerLetter"/>
      <w:lvlText w:val="%1)"/>
      <w:lvlJc w:val="left"/>
      <w:pPr>
        <w:tabs>
          <w:tab w:val="num" w:pos="720"/>
        </w:tabs>
        <w:ind w:left="720" w:hanging="360"/>
      </w:pPr>
    </w:lvl>
  </w:abstractNum>
  <w:abstractNum w:abstractNumId="2"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3"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1068"/>
        </w:tabs>
        <w:ind w:left="1068" w:hanging="360"/>
      </w:pPr>
      <w:rPr>
        <w:i w:val="0"/>
      </w:r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8" w15:restartNumberingAfterBreak="0">
    <w:nsid w:val="00000009"/>
    <w:multiLevelType w:val="singleLevel"/>
    <w:tmpl w:val="84A0879E"/>
    <w:name w:val="WW8Num9"/>
    <w:lvl w:ilvl="0">
      <w:start w:val="1"/>
      <w:numFmt w:val="decimal"/>
      <w:lvlText w:val="%1."/>
      <w:lvlJc w:val="left"/>
      <w:pPr>
        <w:tabs>
          <w:tab w:val="num" w:pos="720"/>
        </w:tabs>
        <w:ind w:left="720" w:hanging="360"/>
      </w:pPr>
      <w:rPr>
        <w:b w:val="0"/>
        <w:sz w:val="22"/>
        <w:szCs w:val="22"/>
      </w:rPr>
    </w:lvl>
  </w:abstractNum>
  <w:abstractNum w:abstractNumId="9" w15:restartNumberingAfterBreak="0">
    <w:nsid w:val="0000000A"/>
    <w:multiLevelType w:val="singleLevel"/>
    <w:tmpl w:val="0000000A"/>
    <w:lvl w:ilvl="0">
      <w:start w:val="1"/>
      <w:numFmt w:val="decimal"/>
      <w:lvlText w:val="%1."/>
      <w:lvlJc w:val="left"/>
      <w:pPr>
        <w:tabs>
          <w:tab w:val="num" w:pos="720"/>
        </w:tabs>
        <w:ind w:left="720" w:hanging="360"/>
      </w:pPr>
      <w:rPr>
        <w:i w:val="0"/>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12" w15:restartNumberingAfterBreak="0">
    <w:nsid w:val="109262AF"/>
    <w:multiLevelType w:val="hybridMultilevel"/>
    <w:tmpl w:val="415A928A"/>
    <w:lvl w:ilvl="0" w:tplc="3B08FB14">
      <w:start w:val="1"/>
      <w:numFmt w:val="decimal"/>
      <w:lvlText w:val="%1."/>
      <w:lvlJc w:val="left"/>
      <w:pPr>
        <w:ind w:left="720" w:hanging="360"/>
      </w:pPr>
      <w:rPr>
        <w:b w:val="0"/>
        <w:sz w:val="22"/>
        <w:szCs w:val="22"/>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A2F3F0E"/>
    <w:multiLevelType w:val="hybridMultilevel"/>
    <w:tmpl w:val="744C289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B35DE2"/>
    <w:multiLevelType w:val="hybridMultilevel"/>
    <w:tmpl w:val="8654EDD8"/>
    <w:lvl w:ilvl="0" w:tplc="5002F442">
      <w:start w:val="1"/>
      <w:numFmt w:val="decimal"/>
      <w:lvlText w:val="%1."/>
      <w:lvlJc w:val="left"/>
      <w:pPr>
        <w:tabs>
          <w:tab w:val="num" w:pos="0"/>
        </w:tabs>
        <w:ind w:left="720" w:hanging="360"/>
      </w:pPr>
      <w:rPr>
        <w:rFonts w:cs="Arial" w:hint="default"/>
        <w:b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E40829"/>
    <w:multiLevelType w:val="hybridMultilevel"/>
    <w:tmpl w:val="EBE8B63A"/>
    <w:lvl w:ilvl="0" w:tplc="FDBCD870">
      <w:start w:val="4"/>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B67D38"/>
    <w:multiLevelType w:val="hybridMultilevel"/>
    <w:tmpl w:val="1BEED4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9"/>
    <w:lvlOverride w:ilvl="0">
      <w:startOverride w:val="1"/>
    </w:lvlOverride>
  </w:num>
  <w:num w:numId="14">
    <w:abstractNumId w:val="3"/>
  </w:num>
  <w:num w:numId="15">
    <w:abstractNumId w:val="15"/>
  </w:num>
  <w:num w:numId="16">
    <w:abstractNumId w:val="14"/>
  </w:num>
  <w:num w:numId="17">
    <w:abstractNumId w:val="13"/>
  </w:num>
  <w:num w:numId="18">
    <w:abstractNumId w:val="16"/>
  </w:num>
  <w:num w:numId="19">
    <w:abstractNumId w:val="3"/>
  </w:num>
  <w:num w:numId="20">
    <w:abstractNumId w:val="17"/>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BF6"/>
    <w:rsid w:val="00010849"/>
    <w:rsid w:val="0001346C"/>
    <w:rsid w:val="00016E64"/>
    <w:rsid w:val="000179B8"/>
    <w:rsid w:val="0004310D"/>
    <w:rsid w:val="00051A88"/>
    <w:rsid w:val="00054EB8"/>
    <w:rsid w:val="0008452B"/>
    <w:rsid w:val="00091185"/>
    <w:rsid w:val="00094FF2"/>
    <w:rsid w:val="000A7661"/>
    <w:rsid w:val="000B382A"/>
    <w:rsid w:val="000B38B8"/>
    <w:rsid w:val="000C563E"/>
    <w:rsid w:val="000C6442"/>
    <w:rsid w:val="000D5365"/>
    <w:rsid w:val="000E55B0"/>
    <w:rsid w:val="0010575C"/>
    <w:rsid w:val="00136871"/>
    <w:rsid w:val="0013772D"/>
    <w:rsid w:val="001464EF"/>
    <w:rsid w:val="00155381"/>
    <w:rsid w:val="00164DDA"/>
    <w:rsid w:val="0016774D"/>
    <w:rsid w:val="00172A5F"/>
    <w:rsid w:val="001768FA"/>
    <w:rsid w:val="00184CFE"/>
    <w:rsid w:val="0018542B"/>
    <w:rsid w:val="00186C9E"/>
    <w:rsid w:val="00190F98"/>
    <w:rsid w:val="00194942"/>
    <w:rsid w:val="001A4EAA"/>
    <w:rsid w:val="001B133E"/>
    <w:rsid w:val="001B17A8"/>
    <w:rsid w:val="001F2E89"/>
    <w:rsid w:val="002001F9"/>
    <w:rsid w:val="002100C8"/>
    <w:rsid w:val="00212CC6"/>
    <w:rsid w:val="00221C5A"/>
    <w:rsid w:val="0023034D"/>
    <w:rsid w:val="00261479"/>
    <w:rsid w:val="002666F4"/>
    <w:rsid w:val="00267236"/>
    <w:rsid w:val="00283FA5"/>
    <w:rsid w:val="002A43DA"/>
    <w:rsid w:val="002C0323"/>
    <w:rsid w:val="002C42B0"/>
    <w:rsid w:val="002D342A"/>
    <w:rsid w:val="002D70AB"/>
    <w:rsid w:val="002E213E"/>
    <w:rsid w:val="00304AFB"/>
    <w:rsid w:val="00304B30"/>
    <w:rsid w:val="003111B6"/>
    <w:rsid w:val="003115DB"/>
    <w:rsid w:val="003167F7"/>
    <w:rsid w:val="00330174"/>
    <w:rsid w:val="00330C92"/>
    <w:rsid w:val="00332A17"/>
    <w:rsid w:val="00336113"/>
    <w:rsid w:val="00336B03"/>
    <w:rsid w:val="003443E8"/>
    <w:rsid w:val="003533D8"/>
    <w:rsid w:val="00373E12"/>
    <w:rsid w:val="00387F22"/>
    <w:rsid w:val="00395696"/>
    <w:rsid w:val="003A08A0"/>
    <w:rsid w:val="003A280B"/>
    <w:rsid w:val="003A7FAC"/>
    <w:rsid w:val="003B6C91"/>
    <w:rsid w:val="003E3FD8"/>
    <w:rsid w:val="003E57FF"/>
    <w:rsid w:val="003F0F6D"/>
    <w:rsid w:val="00400254"/>
    <w:rsid w:val="00400F30"/>
    <w:rsid w:val="00404E80"/>
    <w:rsid w:val="004124B6"/>
    <w:rsid w:val="004217BB"/>
    <w:rsid w:val="004303FC"/>
    <w:rsid w:val="00434496"/>
    <w:rsid w:val="0044554D"/>
    <w:rsid w:val="0044737D"/>
    <w:rsid w:val="00460DA4"/>
    <w:rsid w:val="00460DDB"/>
    <w:rsid w:val="00463F85"/>
    <w:rsid w:val="00465668"/>
    <w:rsid w:val="004701EF"/>
    <w:rsid w:val="004715DE"/>
    <w:rsid w:val="00484F8B"/>
    <w:rsid w:val="004871CA"/>
    <w:rsid w:val="004A6E64"/>
    <w:rsid w:val="004B189C"/>
    <w:rsid w:val="004B6616"/>
    <w:rsid w:val="004B754E"/>
    <w:rsid w:val="004C15FD"/>
    <w:rsid w:val="004C6E53"/>
    <w:rsid w:val="004D4640"/>
    <w:rsid w:val="004D60D1"/>
    <w:rsid w:val="004D7907"/>
    <w:rsid w:val="004E2844"/>
    <w:rsid w:val="004F11CD"/>
    <w:rsid w:val="004F28FF"/>
    <w:rsid w:val="00502E11"/>
    <w:rsid w:val="0050405A"/>
    <w:rsid w:val="00506DFD"/>
    <w:rsid w:val="0052101A"/>
    <w:rsid w:val="005252CE"/>
    <w:rsid w:val="0052793A"/>
    <w:rsid w:val="00542D2C"/>
    <w:rsid w:val="005462C5"/>
    <w:rsid w:val="00573910"/>
    <w:rsid w:val="00596A56"/>
    <w:rsid w:val="005A0E91"/>
    <w:rsid w:val="005A4CB3"/>
    <w:rsid w:val="005A5F6C"/>
    <w:rsid w:val="005B5028"/>
    <w:rsid w:val="005D3D3C"/>
    <w:rsid w:val="005E0B8A"/>
    <w:rsid w:val="005E7EC0"/>
    <w:rsid w:val="005F302D"/>
    <w:rsid w:val="005F5F2B"/>
    <w:rsid w:val="006041A4"/>
    <w:rsid w:val="0060613F"/>
    <w:rsid w:val="00632F67"/>
    <w:rsid w:val="00635292"/>
    <w:rsid w:val="00641876"/>
    <w:rsid w:val="00643EE2"/>
    <w:rsid w:val="00652476"/>
    <w:rsid w:val="00653935"/>
    <w:rsid w:val="00654EDB"/>
    <w:rsid w:val="00670958"/>
    <w:rsid w:val="00693591"/>
    <w:rsid w:val="006A4531"/>
    <w:rsid w:val="006B68F8"/>
    <w:rsid w:val="006D015B"/>
    <w:rsid w:val="006D5DE2"/>
    <w:rsid w:val="006D7E2E"/>
    <w:rsid w:val="006E2B4F"/>
    <w:rsid w:val="006E5D0F"/>
    <w:rsid w:val="006F028E"/>
    <w:rsid w:val="006F134B"/>
    <w:rsid w:val="006F6EA8"/>
    <w:rsid w:val="006F79B4"/>
    <w:rsid w:val="0071109B"/>
    <w:rsid w:val="00712D78"/>
    <w:rsid w:val="00715519"/>
    <w:rsid w:val="007213CC"/>
    <w:rsid w:val="00727074"/>
    <w:rsid w:val="00733702"/>
    <w:rsid w:val="00734848"/>
    <w:rsid w:val="0076050F"/>
    <w:rsid w:val="00763E5A"/>
    <w:rsid w:val="00765AA0"/>
    <w:rsid w:val="00782F45"/>
    <w:rsid w:val="00785CBF"/>
    <w:rsid w:val="00794F5F"/>
    <w:rsid w:val="0079693A"/>
    <w:rsid w:val="007A0405"/>
    <w:rsid w:val="007B5BF6"/>
    <w:rsid w:val="007C3113"/>
    <w:rsid w:val="007C57BE"/>
    <w:rsid w:val="007D5AF2"/>
    <w:rsid w:val="0080719D"/>
    <w:rsid w:val="0081013E"/>
    <w:rsid w:val="008159AD"/>
    <w:rsid w:val="00820A47"/>
    <w:rsid w:val="008230B9"/>
    <w:rsid w:val="008309AD"/>
    <w:rsid w:val="00833D50"/>
    <w:rsid w:val="00844F3F"/>
    <w:rsid w:val="0086304E"/>
    <w:rsid w:val="00882B80"/>
    <w:rsid w:val="00893FC2"/>
    <w:rsid w:val="00897836"/>
    <w:rsid w:val="008A1D32"/>
    <w:rsid w:val="008A5B44"/>
    <w:rsid w:val="008B31C8"/>
    <w:rsid w:val="008B4AE6"/>
    <w:rsid w:val="008B585D"/>
    <w:rsid w:val="008D081F"/>
    <w:rsid w:val="008E41D0"/>
    <w:rsid w:val="008F72E8"/>
    <w:rsid w:val="00900BC1"/>
    <w:rsid w:val="0090705F"/>
    <w:rsid w:val="00910942"/>
    <w:rsid w:val="009237C1"/>
    <w:rsid w:val="00932FCC"/>
    <w:rsid w:val="009372BD"/>
    <w:rsid w:val="00940E87"/>
    <w:rsid w:val="009427EC"/>
    <w:rsid w:val="00945FBA"/>
    <w:rsid w:val="00951F0C"/>
    <w:rsid w:val="00975C4C"/>
    <w:rsid w:val="009761DE"/>
    <w:rsid w:val="00995CFC"/>
    <w:rsid w:val="009A0B55"/>
    <w:rsid w:val="009A1A6B"/>
    <w:rsid w:val="009A681C"/>
    <w:rsid w:val="009C73A4"/>
    <w:rsid w:val="009D289F"/>
    <w:rsid w:val="009D7857"/>
    <w:rsid w:val="009E1BEC"/>
    <w:rsid w:val="00A11247"/>
    <w:rsid w:val="00A11E91"/>
    <w:rsid w:val="00A1405D"/>
    <w:rsid w:val="00A14B9A"/>
    <w:rsid w:val="00A371A1"/>
    <w:rsid w:val="00A6436D"/>
    <w:rsid w:val="00A7271F"/>
    <w:rsid w:val="00A775B3"/>
    <w:rsid w:val="00A9193B"/>
    <w:rsid w:val="00AA5E25"/>
    <w:rsid w:val="00AC0D0C"/>
    <w:rsid w:val="00AD741A"/>
    <w:rsid w:val="00AE22E4"/>
    <w:rsid w:val="00AF43FC"/>
    <w:rsid w:val="00B02376"/>
    <w:rsid w:val="00B03BAA"/>
    <w:rsid w:val="00B14ED4"/>
    <w:rsid w:val="00B16FD4"/>
    <w:rsid w:val="00B20D4B"/>
    <w:rsid w:val="00B24222"/>
    <w:rsid w:val="00B30DA0"/>
    <w:rsid w:val="00B3331D"/>
    <w:rsid w:val="00B35F73"/>
    <w:rsid w:val="00B46B57"/>
    <w:rsid w:val="00B470C8"/>
    <w:rsid w:val="00B60682"/>
    <w:rsid w:val="00B71517"/>
    <w:rsid w:val="00B8032D"/>
    <w:rsid w:val="00B82B86"/>
    <w:rsid w:val="00B83A24"/>
    <w:rsid w:val="00B86058"/>
    <w:rsid w:val="00B86F24"/>
    <w:rsid w:val="00B87750"/>
    <w:rsid w:val="00B95927"/>
    <w:rsid w:val="00BB0B97"/>
    <w:rsid w:val="00BB1785"/>
    <w:rsid w:val="00BB525B"/>
    <w:rsid w:val="00BB6176"/>
    <w:rsid w:val="00BE00FF"/>
    <w:rsid w:val="00BF2220"/>
    <w:rsid w:val="00C024B5"/>
    <w:rsid w:val="00C12CE1"/>
    <w:rsid w:val="00C13E6D"/>
    <w:rsid w:val="00C16313"/>
    <w:rsid w:val="00C23BB2"/>
    <w:rsid w:val="00C30988"/>
    <w:rsid w:val="00C3525C"/>
    <w:rsid w:val="00C44C98"/>
    <w:rsid w:val="00C477A8"/>
    <w:rsid w:val="00C56C60"/>
    <w:rsid w:val="00C611AD"/>
    <w:rsid w:val="00C720A4"/>
    <w:rsid w:val="00C7568E"/>
    <w:rsid w:val="00C83012"/>
    <w:rsid w:val="00C91E22"/>
    <w:rsid w:val="00C942C7"/>
    <w:rsid w:val="00CA10AC"/>
    <w:rsid w:val="00CC6AFD"/>
    <w:rsid w:val="00CD5E2F"/>
    <w:rsid w:val="00CF7374"/>
    <w:rsid w:val="00D024BA"/>
    <w:rsid w:val="00D02B53"/>
    <w:rsid w:val="00D03718"/>
    <w:rsid w:val="00D061C0"/>
    <w:rsid w:val="00D107F0"/>
    <w:rsid w:val="00D16E07"/>
    <w:rsid w:val="00D26325"/>
    <w:rsid w:val="00D30909"/>
    <w:rsid w:val="00D31D81"/>
    <w:rsid w:val="00D4533D"/>
    <w:rsid w:val="00D45388"/>
    <w:rsid w:val="00D5613A"/>
    <w:rsid w:val="00D66962"/>
    <w:rsid w:val="00D76D17"/>
    <w:rsid w:val="00D944A3"/>
    <w:rsid w:val="00DA2DE1"/>
    <w:rsid w:val="00DB05DA"/>
    <w:rsid w:val="00DB26DB"/>
    <w:rsid w:val="00DC04D0"/>
    <w:rsid w:val="00DC3FB2"/>
    <w:rsid w:val="00DC7A51"/>
    <w:rsid w:val="00DE145D"/>
    <w:rsid w:val="00DE7AA4"/>
    <w:rsid w:val="00DF5D7D"/>
    <w:rsid w:val="00E07AC0"/>
    <w:rsid w:val="00E11EE4"/>
    <w:rsid w:val="00E16EEA"/>
    <w:rsid w:val="00E26158"/>
    <w:rsid w:val="00E27E48"/>
    <w:rsid w:val="00E42881"/>
    <w:rsid w:val="00E63B89"/>
    <w:rsid w:val="00E641E9"/>
    <w:rsid w:val="00E820E9"/>
    <w:rsid w:val="00E838A6"/>
    <w:rsid w:val="00E90CA3"/>
    <w:rsid w:val="00EA3CC0"/>
    <w:rsid w:val="00EA6831"/>
    <w:rsid w:val="00F021C5"/>
    <w:rsid w:val="00F03B0B"/>
    <w:rsid w:val="00F05F72"/>
    <w:rsid w:val="00F10A85"/>
    <w:rsid w:val="00F14EE7"/>
    <w:rsid w:val="00F25465"/>
    <w:rsid w:val="00F25C5C"/>
    <w:rsid w:val="00F303CF"/>
    <w:rsid w:val="00F33C02"/>
    <w:rsid w:val="00F35539"/>
    <w:rsid w:val="00F433B1"/>
    <w:rsid w:val="00F46E5D"/>
    <w:rsid w:val="00F53753"/>
    <w:rsid w:val="00F62922"/>
    <w:rsid w:val="00F7547C"/>
    <w:rsid w:val="00F8053C"/>
    <w:rsid w:val="00F9123F"/>
    <w:rsid w:val="00F97E1E"/>
    <w:rsid w:val="00FA633F"/>
    <w:rsid w:val="00FB1869"/>
    <w:rsid w:val="00FB29B8"/>
    <w:rsid w:val="00FC772D"/>
    <w:rsid w:val="00FD0CA0"/>
    <w:rsid w:val="00FE478C"/>
    <w:rsid w:val="00FE4D42"/>
    <w:rsid w:val="00FF03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5:chartTrackingRefBased/>
  <w15:docId w15:val="{2F72F80F-4AAB-4BCC-90CB-791B9FF7A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b/>
      <w:kern w:val="1"/>
      <w:sz w:val="28"/>
      <w:szCs w:val="20"/>
    </w:rPr>
  </w:style>
  <w:style w:type="paragraph" w:styleId="Nadpis2">
    <w:name w:val="heading 2"/>
    <w:basedOn w:val="Normln"/>
    <w:next w:val="Normln"/>
    <w:qFormat/>
    <w:pPr>
      <w:keepNext/>
      <w:numPr>
        <w:ilvl w:val="1"/>
        <w:numId w:val="1"/>
      </w:numPr>
      <w:outlineLvl w:val="1"/>
    </w:pPr>
    <w:rPr>
      <w:rFonts w:ascii="Arial" w:hAnsi="Arial"/>
      <w:b/>
      <w:caps/>
      <w:color w:val="000000"/>
      <w:sz w:val="28"/>
      <w:szCs w:val="20"/>
    </w:rPr>
  </w:style>
  <w:style w:type="paragraph" w:styleId="Nadpis4">
    <w:name w:val="heading 4"/>
    <w:basedOn w:val="Normln"/>
    <w:next w:val="Normln"/>
    <w:qFormat/>
    <w:pPr>
      <w:keepNext/>
      <w:spacing w:before="240" w:after="60"/>
      <w:outlineLvl w:val="3"/>
    </w:pPr>
    <w:rPr>
      <w:b/>
      <w:bCs/>
      <w:sz w:val="28"/>
      <w:szCs w:val="28"/>
    </w:rPr>
  </w:style>
  <w:style w:type="paragraph" w:styleId="Nadpis5">
    <w:name w:val="heading 5"/>
    <w:basedOn w:val="Normln"/>
    <w:next w:val="Normln"/>
    <w:qFormat/>
    <w:pPr>
      <w:keepNext/>
      <w:numPr>
        <w:ilvl w:val="4"/>
        <w:numId w:val="1"/>
      </w:numPr>
      <w:jc w:val="both"/>
      <w:outlineLvl w:val="4"/>
    </w:pPr>
    <w:rPr>
      <w:rFonts w:ascii="Arial" w:hAnsi="Arial"/>
      <w:b/>
      <w:szCs w:val="20"/>
    </w:rPr>
  </w:style>
  <w:style w:type="paragraph" w:styleId="Nadpis6">
    <w:name w:val="heading 6"/>
    <w:basedOn w:val="Normln"/>
    <w:next w:val="Normln"/>
    <w:qFormat/>
    <w:pPr>
      <w:keepNext/>
      <w:numPr>
        <w:ilvl w:val="5"/>
        <w:numId w:val="1"/>
      </w:numPr>
      <w:jc w:val="right"/>
      <w:outlineLvl w:val="5"/>
    </w:pPr>
    <w:rPr>
      <w:rFonts w:ascii="Arial" w:hAnsi="Arial"/>
      <w:b/>
      <w:sz w:val="20"/>
      <w:szCs w:val="20"/>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iCs/>
    </w:r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b/>
    </w:rPr>
  </w:style>
  <w:style w:type="character" w:customStyle="1" w:styleId="WW8Num1z2">
    <w:name w:val="WW8Num1z2"/>
    <w:rPr>
      <w:rFonts w:ascii="Arial" w:hAnsi="Arial" w:cs="Arial"/>
    </w:rPr>
  </w:style>
  <w:style w:type="character" w:customStyle="1" w:styleId="WW8Num3z0">
    <w:name w:val="WW8Num3z0"/>
    <w:rPr>
      <w:b/>
    </w:rPr>
  </w:style>
  <w:style w:type="character" w:customStyle="1" w:styleId="WW8Num4z0">
    <w:name w:val="WW8Num4z0"/>
    <w:rPr>
      <w:b/>
    </w:rPr>
  </w:style>
  <w:style w:type="character" w:customStyle="1" w:styleId="WW8Num4z1">
    <w:name w:val="WW8Num4z1"/>
    <w:rPr>
      <w:sz w:val="20"/>
      <w:szCs w:val="20"/>
    </w:rPr>
  </w:style>
  <w:style w:type="character" w:customStyle="1" w:styleId="WW8Num4z2">
    <w:name w:val="WW8Num4z2"/>
    <w:rPr>
      <w:rFonts w:ascii="Arial" w:hAnsi="Arial" w:cs="Arial"/>
    </w:rPr>
  </w:style>
  <w:style w:type="character" w:customStyle="1" w:styleId="WW8Num6z0">
    <w:name w:val="WW8Num6z0"/>
    <w:rPr>
      <w:i w:val="0"/>
    </w:rPr>
  </w:style>
  <w:style w:type="character" w:customStyle="1" w:styleId="WW8Num7z0">
    <w:name w:val="WW8Num7z0"/>
    <w:rPr>
      <w:b w:val="0"/>
    </w:rPr>
  </w:style>
  <w:style w:type="character" w:customStyle="1" w:styleId="WW8Num9z0">
    <w:name w:val="WW8Num9z0"/>
    <w:rPr>
      <w:b w:val="0"/>
    </w:rPr>
  </w:style>
  <w:style w:type="character" w:customStyle="1" w:styleId="WW8Num10z0">
    <w:name w:val="WW8Num10z0"/>
    <w:rPr>
      <w:i w:val="0"/>
    </w:rPr>
  </w:style>
  <w:style w:type="character" w:customStyle="1" w:styleId="Standardnpsmoodstavce2">
    <w:name w:val="Standardní písmo odstavce2"/>
  </w:style>
  <w:style w:type="character" w:customStyle="1" w:styleId="WW8Num2z0">
    <w:name w:val="WW8Num2z0"/>
    <w:rPr>
      <w:b w:val="0"/>
      <w:i w:val="0"/>
    </w:rPr>
  </w:style>
  <w:style w:type="character" w:customStyle="1" w:styleId="WW8Num3z1">
    <w:name w:val="WW8Num3z1"/>
    <w:rPr>
      <w:sz w:val="20"/>
      <w:szCs w:val="20"/>
    </w:rPr>
  </w:style>
  <w:style w:type="character" w:customStyle="1" w:styleId="WW8Num3z2">
    <w:name w:val="WW8Num3z2"/>
    <w:rPr>
      <w:rFonts w:ascii="Arial" w:hAnsi="Arial" w:cs="Arial"/>
    </w:rPr>
  </w:style>
  <w:style w:type="character" w:customStyle="1" w:styleId="WW8Num5z0">
    <w:name w:val="WW8Num5z0"/>
    <w:rPr>
      <w:i w:val="0"/>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b w:val="0"/>
    </w:rPr>
  </w:style>
  <w:style w:type="character" w:customStyle="1" w:styleId="WW8Num18z0">
    <w:name w:val="WW8Num18z0"/>
    <w:rPr>
      <w:b w:val="0"/>
    </w:rPr>
  </w:style>
  <w:style w:type="character" w:customStyle="1" w:styleId="WW8Num19z0">
    <w:name w:val="WW8Num19z0"/>
    <w:rPr>
      <w:i w:val="0"/>
    </w:rPr>
  </w:style>
  <w:style w:type="character" w:customStyle="1" w:styleId="WW8Num22z1">
    <w:name w:val="WW8Num22z1"/>
    <w:rPr>
      <w:rFonts w:ascii="Times New Roman" w:eastAsia="Times New Roman" w:hAnsi="Times New Roman" w:cs="Times New Roman"/>
      <w:sz w:val="24"/>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szCs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spacing w:before="113"/>
      <w:jc w:val="both"/>
    </w:pPr>
    <w:rPr>
      <w:rFonts w:ascii="GaramondE" w:hAnsi="GaramondE"/>
      <w:color w:val="000000"/>
      <w:szCs w:val="20"/>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Nzevspolenosti">
    <w:name w:val="Název společnosti"/>
    <w:basedOn w:val="Normln"/>
    <w:next w:val="Datum1"/>
    <w:pPr>
      <w:spacing w:before="100" w:after="600" w:line="600" w:lineRule="atLeast"/>
      <w:ind w:left="840" w:right="-360"/>
    </w:pPr>
    <w:rPr>
      <w:spacing w:val="-34"/>
      <w:sz w:val="60"/>
      <w:szCs w:val="20"/>
    </w:rPr>
  </w:style>
  <w:style w:type="paragraph" w:customStyle="1" w:styleId="Datum1">
    <w:name w:val="Datum1"/>
    <w:basedOn w:val="Normln"/>
    <w:next w:val="Normln"/>
  </w:style>
  <w:style w:type="paragraph" w:styleId="Zhlav">
    <w:name w:val="header"/>
    <w:basedOn w:val="Normln"/>
    <w:link w:val="ZhlavChar"/>
    <w:uiPriority w:val="99"/>
    <w:pPr>
      <w:tabs>
        <w:tab w:val="center" w:pos="4536"/>
        <w:tab w:val="right" w:pos="9072"/>
      </w:tabs>
    </w:pPr>
    <w:rPr>
      <w:lang w:val="x-none"/>
    </w:rPr>
  </w:style>
  <w:style w:type="paragraph" w:styleId="Zpat">
    <w:name w:val="footer"/>
    <w:basedOn w:val="Normln"/>
    <w:link w:val="ZpatChar"/>
    <w:pPr>
      <w:tabs>
        <w:tab w:val="center" w:pos="4536"/>
        <w:tab w:val="right" w:pos="9072"/>
      </w:tabs>
    </w:pPr>
    <w:rPr>
      <w:lang w:val="x-none"/>
    </w:rPr>
  </w:style>
  <w:style w:type="paragraph" w:customStyle="1" w:styleId="Odstavec0">
    <w:name w:val="Odstavec0"/>
    <w:basedOn w:val="Normln"/>
    <w:pPr>
      <w:tabs>
        <w:tab w:val="left" w:pos="1446"/>
      </w:tabs>
      <w:spacing w:before="120"/>
      <w:ind w:left="737" w:hanging="737"/>
      <w:jc w:val="both"/>
    </w:pPr>
    <w:rPr>
      <w:rFonts w:ascii="Arial" w:hAnsi="Arial"/>
      <w:szCs w:val="20"/>
      <w:lang w:val="en-GB"/>
    </w:rPr>
  </w:style>
  <w:style w:type="paragraph" w:customStyle="1" w:styleId="Podtitul1">
    <w:name w:val="Podtitul1"/>
    <w:pPr>
      <w:suppressAutoHyphens/>
      <w:spacing w:before="170"/>
      <w:ind w:left="283"/>
      <w:jc w:val="both"/>
    </w:pPr>
    <w:rPr>
      <w:rFonts w:ascii="GaramondE" w:eastAsia="Arial" w:hAnsi="GaramondE"/>
      <w:color w:val="000000"/>
      <w:sz w:val="24"/>
      <w:lang w:eastAsia="ar-SA"/>
    </w:rPr>
  </w:style>
  <w:style w:type="paragraph" w:customStyle="1" w:styleId="enadpis">
    <w:name w:val="enadpis"/>
    <w:pPr>
      <w:widowControl w:val="0"/>
      <w:suppressAutoHyphens/>
      <w:jc w:val="center"/>
    </w:pPr>
    <w:rPr>
      <w:rFonts w:eastAsia="Arial"/>
      <w:b/>
      <w:smallCaps/>
      <w:color w:val="000000"/>
      <w:sz w:val="36"/>
      <w:lang w:eastAsia="ar-SA"/>
    </w:rPr>
  </w:style>
  <w:style w:type="paragraph" w:styleId="Nzev">
    <w:name w:val="Title"/>
    <w:basedOn w:val="Normln"/>
    <w:next w:val="Podtitul"/>
    <w:qFormat/>
    <w:pPr>
      <w:jc w:val="center"/>
    </w:pPr>
    <w:rPr>
      <w:b/>
      <w:sz w:val="28"/>
      <w:szCs w:val="20"/>
    </w:rPr>
  </w:style>
  <w:style w:type="paragraph" w:styleId="Podtitul">
    <w:name w:val="Subtitle"/>
    <w:basedOn w:val="Nadpis"/>
    <w:next w:val="Zkladntext"/>
    <w:qFormat/>
    <w:pPr>
      <w:jc w:val="center"/>
    </w:pPr>
    <w:rPr>
      <w:i/>
      <w:iCs/>
    </w:rPr>
  </w:style>
  <w:style w:type="paragraph" w:customStyle="1" w:styleId="Zkladntext32">
    <w:name w:val="Základní text 32"/>
    <w:basedOn w:val="Normln"/>
    <w:pPr>
      <w:tabs>
        <w:tab w:val="left" w:pos="0"/>
        <w:tab w:val="right" w:pos="5670"/>
      </w:tabs>
    </w:pPr>
    <w:rPr>
      <w:rFonts w:ascii="Arial" w:hAnsi="Arial"/>
      <w:sz w:val="22"/>
      <w:szCs w:val="20"/>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customStyle="1" w:styleId="Normodsaz">
    <w:name w:val="Norm.odsaz."/>
    <w:basedOn w:val="Normln"/>
    <w:pPr>
      <w:numPr>
        <w:numId w:val="4"/>
      </w:numPr>
      <w:jc w:val="both"/>
    </w:pPr>
    <w:rPr>
      <w:szCs w:val="20"/>
    </w:rPr>
  </w:style>
  <w:style w:type="paragraph" w:customStyle="1" w:styleId="Zkladntext31">
    <w:name w:val="Základní text 31"/>
    <w:basedOn w:val="Normln"/>
    <w:pPr>
      <w:tabs>
        <w:tab w:val="left" w:pos="0"/>
        <w:tab w:val="right" w:pos="5670"/>
      </w:tabs>
    </w:pPr>
    <w:rPr>
      <w:rFonts w:ascii="Arial" w:hAnsi="Arial"/>
      <w:sz w:val="22"/>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table" w:styleId="Mkatabulky">
    <w:name w:val="Table Grid"/>
    <w:basedOn w:val="Normlntabulka"/>
    <w:uiPriority w:val="59"/>
    <w:rsid w:val="00C12C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patChar">
    <w:name w:val="Zápatí Char"/>
    <w:link w:val="Zpat"/>
    <w:uiPriority w:val="99"/>
    <w:rsid w:val="0071109B"/>
    <w:rPr>
      <w:sz w:val="24"/>
      <w:szCs w:val="24"/>
      <w:lang w:eastAsia="ar-SA"/>
    </w:rPr>
  </w:style>
  <w:style w:type="character" w:customStyle="1" w:styleId="ZhlavChar">
    <w:name w:val="Záhlaví Char"/>
    <w:link w:val="Zhlav"/>
    <w:uiPriority w:val="99"/>
    <w:rsid w:val="00D76D17"/>
    <w:rPr>
      <w:sz w:val="24"/>
      <w:szCs w:val="24"/>
      <w:lang w:eastAsia="ar-SA"/>
    </w:rPr>
  </w:style>
  <w:style w:type="paragraph" w:styleId="Textpoznpodarou">
    <w:name w:val="footnote text"/>
    <w:basedOn w:val="Normln"/>
    <w:link w:val="TextpoznpodarouChar"/>
    <w:uiPriority w:val="99"/>
    <w:semiHidden/>
    <w:unhideWhenUsed/>
    <w:rsid w:val="009A0B55"/>
    <w:rPr>
      <w:sz w:val="20"/>
      <w:szCs w:val="20"/>
      <w:lang w:val="x-none"/>
    </w:rPr>
  </w:style>
  <w:style w:type="character" w:customStyle="1" w:styleId="TextpoznpodarouChar">
    <w:name w:val="Text pozn. pod čarou Char"/>
    <w:link w:val="Textpoznpodarou"/>
    <w:uiPriority w:val="99"/>
    <w:semiHidden/>
    <w:rsid w:val="009A0B55"/>
    <w:rPr>
      <w:lang w:eastAsia="ar-SA"/>
    </w:rPr>
  </w:style>
  <w:style w:type="character" w:styleId="Znakapoznpodarou">
    <w:name w:val="footnote reference"/>
    <w:uiPriority w:val="99"/>
    <w:semiHidden/>
    <w:unhideWhenUsed/>
    <w:rsid w:val="009A0B55"/>
    <w:rPr>
      <w:vertAlign w:val="superscript"/>
    </w:rPr>
  </w:style>
  <w:style w:type="character" w:styleId="Odkaznakoment">
    <w:name w:val="annotation reference"/>
    <w:uiPriority w:val="99"/>
    <w:semiHidden/>
    <w:unhideWhenUsed/>
    <w:rsid w:val="009A0B55"/>
    <w:rPr>
      <w:sz w:val="16"/>
      <w:szCs w:val="16"/>
    </w:rPr>
  </w:style>
  <w:style w:type="paragraph" w:styleId="Textkomente">
    <w:name w:val="annotation text"/>
    <w:basedOn w:val="Normln"/>
    <w:link w:val="TextkomenteChar"/>
    <w:uiPriority w:val="99"/>
    <w:semiHidden/>
    <w:unhideWhenUsed/>
    <w:rsid w:val="009A0B55"/>
    <w:rPr>
      <w:sz w:val="20"/>
      <w:szCs w:val="20"/>
      <w:lang w:val="x-none"/>
    </w:rPr>
  </w:style>
  <w:style w:type="character" w:customStyle="1" w:styleId="TextkomenteChar">
    <w:name w:val="Text komentáře Char"/>
    <w:link w:val="Textkomente"/>
    <w:uiPriority w:val="99"/>
    <w:semiHidden/>
    <w:rsid w:val="009A0B55"/>
    <w:rPr>
      <w:lang w:eastAsia="ar-SA"/>
    </w:rPr>
  </w:style>
  <w:style w:type="paragraph" w:styleId="Odstavecseseznamem">
    <w:name w:val="List Paragraph"/>
    <w:basedOn w:val="Normln"/>
    <w:uiPriority w:val="34"/>
    <w:qFormat/>
    <w:rsid w:val="008A1D32"/>
    <w:pPr>
      <w:suppressAutoHyphens w:val="0"/>
      <w:spacing w:after="200" w:line="276" w:lineRule="auto"/>
      <w:ind w:left="720"/>
      <w:contextualSpacing/>
    </w:pPr>
    <w:rPr>
      <w:rFonts w:ascii="Calibri" w:eastAsia="Calibri" w:hAnsi="Calibri"/>
      <w:sz w:val="22"/>
      <w:szCs w:val="22"/>
      <w:lang w:eastAsia="en-US"/>
    </w:rPr>
  </w:style>
  <w:style w:type="character" w:styleId="Hypertextovodkaz">
    <w:name w:val="Hyperlink"/>
    <w:uiPriority w:val="99"/>
    <w:unhideWhenUsed/>
    <w:rsid w:val="00F97E1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335834">
      <w:bodyDiv w:val="1"/>
      <w:marLeft w:val="0"/>
      <w:marRight w:val="0"/>
      <w:marTop w:val="0"/>
      <w:marBottom w:val="0"/>
      <w:divBdr>
        <w:top w:val="none" w:sz="0" w:space="0" w:color="auto"/>
        <w:left w:val="none" w:sz="0" w:space="0" w:color="auto"/>
        <w:bottom w:val="none" w:sz="0" w:space="0" w:color="auto"/>
        <w:right w:val="none" w:sz="0" w:space="0" w:color="auto"/>
      </w:divBdr>
    </w:div>
    <w:div w:id="1405252791">
      <w:bodyDiv w:val="1"/>
      <w:marLeft w:val="0"/>
      <w:marRight w:val="0"/>
      <w:marTop w:val="0"/>
      <w:marBottom w:val="0"/>
      <w:divBdr>
        <w:top w:val="none" w:sz="0" w:space="0" w:color="auto"/>
        <w:left w:val="none" w:sz="0" w:space="0" w:color="auto"/>
        <w:bottom w:val="none" w:sz="0" w:space="0" w:color="auto"/>
        <w:right w:val="none" w:sz="0" w:space="0" w:color="auto"/>
      </w:divBdr>
    </w:div>
    <w:div w:id="1442841233">
      <w:bodyDiv w:val="1"/>
      <w:marLeft w:val="0"/>
      <w:marRight w:val="0"/>
      <w:marTop w:val="0"/>
      <w:marBottom w:val="0"/>
      <w:divBdr>
        <w:top w:val="none" w:sz="0" w:space="0" w:color="auto"/>
        <w:left w:val="none" w:sz="0" w:space="0" w:color="auto"/>
        <w:bottom w:val="none" w:sz="0" w:space="0" w:color="auto"/>
        <w:right w:val="none" w:sz="0" w:space="0" w:color="auto"/>
      </w:divBdr>
    </w:div>
    <w:div w:id="1492526843">
      <w:bodyDiv w:val="1"/>
      <w:marLeft w:val="0"/>
      <w:marRight w:val="0"/>
      <w:marTop w:val="0"/>
      <w:marBottom w:val="0"/>
      <w:divBdr>
        <w:top w:val="none" w:sz="0" w:space="0" w:color="auto"/>
        <w:left w:val="none" w:sz="0" w:space="0" w:color="auto"/>
        <w:bottom w:val="none" w:sz="0" w:space="0" w:color="auto"/>
        <w:right w:val="none" w:sz="0" w:space="0" w:color="auto"/>
      </w:divBdr>
    </w:div>
    <w:div w:id="171438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146B35-B8E8-4BD8-B873-4F19259A9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1862</Words>
  <Characters>10987</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lpstr>
    </vt:vector>
  </TitlesOfParts>
  <Company>-</Company>
  <LinksUpToDate>false</LinksUpToDate>
  <CharactersWithSpaces>12824</CharactersWithSpaces>
  <SharedDoc>false</SharedDoc>
  <HLinks>
    <vt:vector size="6" baseType="variant">
      <vt:variant>
        <vt:i4>1507357</vt:i4>
      </vt:variant>
      <vt:variant>
        <vt:i4>0</vt:i4>
      </vt:variant>
      <vt:variant>
        <vt:i4>0</vt:i4>
      </vt:variant>
      <vt:variant>
        <vt:i4>5</vt:i4>
      </vt:variant>
      <vt:variant>
        <vt:lpwstr>http://www.pardubickykraj.cz/gdpr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venzarova</dc:creator>
  <cp:keywords/>
  <cp:lastModifiedBy>Ištvánek Roman Ing.</cp:lastModifiedBy>
  <cp:revision>8</cp:revision>
  <cp:lastPrinted>2017-04-21T11:39:00Z</cp:lastPrinted>
  <dcterms:created xsi:type="dcterms:W3CDTF">2019-07-09T11:44:00Z</dcterms:created>
  <dcterms:modified xsi:type="dcterms:W3CDTF">2019-07-26T06:27:00Z</dcterms:modified>
</cp:coreProperties>
</file>