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66" w:rsidRPr="00FA2E0F" w:rsidRDefault="00BD2B91" w:rsidP="001A4145">
      <w:pPr>
        <w:spacing w:before="480"/>
        <w:jc w:val="center"/>
        <w:rPr>
          <w:rFonts w:ascii="Segoe UI" w:hAnsi="Segoe UI" w:cs="Segoe UI"/>
          <w:b/>
          <w:bCs/>
        </w:rPr>
      </w:pPr>
      <w:bookmarkStart w:id="0" w:name="_GoBack"/>
      <w:bookmarkEnd w:id="0"/>
      <w:r>
        <w:rPr>
          <w:rFonts w:ascii="Segoe UI" w:hAnsi="Segoe UI" w:cs="Segoe UI"/>
          <w:b/>
          <w:bCs/>
        </w:rPr>
        <w:t xml:space="preserve">PŘEDPOKLÁDANÝ </w:t>
      </w:r>
      <w:r w:rsidR="006E7562" w:rsidRPr="00FA2E0F">
        <w:rPr>
          <w:rFonts w:ascii="Segoe UI" w:hAnsi="Segoe UI" w:cs="Segoe UI"/>
          <w:b/>
          <w:bCs/>
        </w:rPr>
        <w:t>ČASOVÝ HARMONOGRAM</w:t>
      </w:r>
    </w:p>
    <w:p w:rsidR="006E7562" w:rsidRPr="00FA2E0F" w:rsidRDefault="006E7562" w:rsidP="006E7562">
      <w:pPr>
        <w:pStyle w:val="Nzev"/>
        <w:spacing w:line="276" w:lineRule="auto"/>
        <w:jc w:val="left"/>
        <w:rPr>
          <w:rFonts w:ascii="Segoe UI" w:hAnsi="Segoe UI" w:cs="Segoe UI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402"/>
        <w:gridCol w:w="5227"/>
      </w:tblGrid>
      <w:tr w:rsidR="00F31D9E" w:rsidRPr="00FA2E0F" w:rsidTr="00D5540B">
        <w:trPr>
          <w:trHeight w:val="55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1D9E" w:rsidRPr="00FA2E0F" w:rsidRDefault="00F31D9E" w:rsidP="006E7562">
            <w:pPr>
              <w:spacing w:before="120"/>
              <w:jc w:val="center"/>
              <w:rPr>
                <w:rFonts w:ascii="Segoe UI" w:hAnsi="Segoe UI" w:cs="Segoe UI"/>
                <w:b/>
              </w:rPr>
            </w:pPr>
            <w:r w:rsidRPr="00FA2E0F">
              <w:rPr>
                <w:rFonts w:ascii="Segoe UI" w:hAnsi="Segoe UI" w:cs="Segoe UI"/>
                <w:b/>
                <w:sz w:val="22"/>
                <w:szCs w:val="22"/>
              </w:rPr>
              <w:t>č.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1D9E" w:rsidRPr="00FA2E0F" w:rsidRDefault="00D5540B" w:rsidP="006E7562">
            <w:pPr>
              <w:spacing w:before="12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Závazný m</w:t>
            </w:r>
            <w:r w:rsidR="00F31D9E" w:rsidRPr="00FA2E0F">
              <w:rPr>
                <w:rFonts w:ascii="Segoe UI" w:hAnsi="Segoe UI" w:cs="Segoe UI"/>
                <w:b/>
                <w:sz w:val="22"/>
                <w:szCs w:val="22"/>
              </w:rPr>
              <w:t>ilník</w:t>
            </w:r>
            <w:r w:rsidR="00BD2B91">
              <w:rPr>
                <w:rFonts w:ascii="Segoe UI" w:hAnsi="Segoe UI" w:cs="Segoe UI"/>
                <w:b/>
                <w:sz w:val="22"/>
                <w:szCs w:val="22"/>
              </w:rPr>
              <w:t xml:space="preserve"> (nejpozději v tento den musí být splněn požadavek Objednatele)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1D9E" w:rsidRPr="00FA2E0F" w:rsidRDefault="00F31D9E" w:rsidP="006E7562">
            <w:pPr>
              <w:spacing w:before="120"/>
              <w:jc w:val="center"/>
              <w:rPr>
                <w:rFonts w:ascii="Segoe UI" w:hAnsi="Segoe UI" w:cs="Segoe UI"/>
                <w:b/>
              </w:rPr>
            </w:pPr>
            <w:r w:rsidRPr="00FA2E0F">
              <w:rPr>
                <w:rFonts w:ascii="Segoe UI" w:hAnsi="Segoe UI" w:cs="Segoe UI"/>
                <w:b/>
                <w:sz w:val="22"/>
                <w:szCs w:val="22"/>
              </w:rPr>
              <w:t xml:space="preserve">Požadavek </w:t>
            </w:r>
            <w:r w:rsidR="00BD2B91">
              <w:rPr>
                <w:rFonts w:ascii="Segoe UI" w:hAnsi="Segoe UI" w:cs="Segoe UI"/>
                <w:b/>
                <w:sz w:val="22"/>
                <w:szCs w:val="22"/>
              </w:rPr>
              <w:t>Objednatele</w:t>
            </w:r>
          </w:p>
        </w:tc>
      </w:tr>
      <w:tr w:rsidR="00582629" w:rsidRPr="00FA2E0F" w:rsidTr="00A823A7">
        <w:trPr>
          <w:trHeight w:val="55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29" w:rsidRPr="00D5540B" w:rsidRDefault="00582629" w:rsidP="00582629">
            <w:pPr>
              <w:spacing w:before="120" w:after="120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D5540B">
              <w:rPr>
                <w:rFonts w:ascii="Segoe UI" w:hAnsi="Segoe UI" w:cs="Segoe UI"/>
                <w:b/>
                <w:sz w:val="22"/>
                <w:szCs w:val="22"/>
              </w:rPr>
              <w:t>1.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29" w:rsidRPr="00D5540B" w:rsidRDefault="00582629" w:rsidP="00582629">
            <w:pPr>
              <w:spacing w:before="120" w:after="120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19. 10. 2019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82629" w:rsidRPr="00BD2B91" w:rsidRDefault="00582629" w:rsidP="00A823A7">
            <w:pPr>
              <w:spacing w:before="120" w:after="120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zahájení Testovacího provozu dle odst. 6.1 Smlouvy</w:t>
            </w:r>
          </w:p>
        </w:tc>
      </w:tr>
      <w:tr w:rsidR="00582629" w:rsidRPr="00FA2E0F" w:rsidTr="00A823A7">
        <w:trPr>
          <w:trHeight w:val="55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29" w:rsidRPr="00D5540B" w:rsidRDefault="00582629" w:rsidP="00582629">
            <w:pPr>
              <w:spacing w:before="120" w:after="120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D5540B">
              <w:rPr>
                <w:rFonts w:ascii="Segoe UI" w:hAnsi="Segoe UI" w:cs="Segoe UI"/>
                <w:b/>
                <w:sz w:val="22"/>
                <w:szCs w:val="22"/>
              </w:rPr>
              <w:t>2.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629" w:rsidRPr="00D5540B" w:rsidRDefault="000E0D80" w:rsidP="00582629">
            <w:pPr>
              <w:spacing w:before="120" w:after="120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20</w:t>
            </w:r>
            <w:r w:rsidR="00582629">
              <w:rPr>
                <w:rFonts w:ascii="Segoe UI" w:hAnsi="Segoe UI" w:cs="Segoe UI"/>
                <w:sz w:val="22"/>
                <w:szCs w:val="22"/>
              </w:rPr>
              <w:t>. 11. 2019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82629" w:rsidRPr="00A823A7" w:rsidRDefault="00582629" w:rsidP="00A823A7">
            <w:pPr>
              <w:spacing w:before="120" w:after="120"/>
              <w:rPr>
                <w:rFonts w:ascii="Segoe UI" w:hAnsi="Segoe UI" w:cs="Segoe UI"/>
                <w:sz w:val="22"/>
                <w:szCs w:val="22"/>
              </w:rPr>
            </w:pPr>
            <w:r w:rsidRPr="00A823A7">
              <w:rPr>
                <w:rFonts w:ascii="Segoe UI" w:hAnsi="Segoe UI" w:cs="Segoe UI"/>
                <w:sz w:val="22"/>
                <w:szCs w:val="22"/>
              </w:rPr>
              <w:t>dokončení Dodávky dle odst. 11.4 Smlouvy</w:t>
            </w:r>
          </w:p>
        </w:tc>
      </w:tr>
      <w:tr w:rsidR="00A823A7" w:rsidRPr="00FA2E0F" w:rsidTr="00A823A7">
        <w:trPr>
          <w:trHeight w:val="559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A7" w:rsidRPr="00D5540B" w:rsidRDefault="00A823A7" w:rsidP="00582629">
            <w:pPr>
              <w:spacing w:before="120" w:after="120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3.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A7" w:rsidRDefault="00A823A7" w:rsidP="00582629">
            <w:pPr>
              <w:spacing w:before="120" w:after="120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dle požadavku Objednatele vymezeného v Prováděcí dokumentaci, nejdříve však 21. 11. 2019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A823A7" w:rsidRPr="00A823A7" w:rsidRDefault="00A823A7" w:rsidP="00A823A7">
            <w:pPr>
              <w:spacing w:before="120" w:after="120"/>
              <w:rPr>
                <w:rFonts w:ascii="Segoe UI" w:hAnsi="Segoe UI" w:cs="Segoe UI"/>
                <w:sz w:val="22"/>
                <w:szCs w:val="22"/>
              </w:rPr>
            </w:pPr>
            <w:r w:rsidRPr="00A823A7">
              <w:rPr>
                <w:rFonts w:ascii="Segoe UI" w:hAnsi="Segoe UI" w:cs="Segoe UI"/>
                <w:sz w:val="22"/>
                <w:szCs w:val="22"/>
              </w:rPr>
              <w:t>zahájení poskytování Služeb podpory provozu</w:t>
            </w:r>
          </w:p>
        </w:tc>
      </w:tr>
    </w:tbl>
    <w:p w:rsidR="006E7562" w:rsidRPr="006E7562" w:rsidRDefault="006E7562" w:rsidP="006E7562"/>
    <w:sectPr w:rsidR="006E7562" w:rsidRPr="006E7562" w:rsidSect="002E3279">
      <w:headerReference w:type="default" r:id="rId7"/>
      <w:pgSz w:w="11906" w:h="16838"/>
      <w:pgMar w:top="1810" w:right="1417" w:bottom="1418" w:left="1417" w:header="708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EF" w:rsidRDefault="00337DEF" w:rsidP="0086093A">
      <w:r>
        <w:separator/>
      </w:r>
    </w:p>
  </w:endnote>
  <w:endnote w:type="continuationSeparator" w:id="0">
    <w:p w:rsidR="00337DEF" w:rsidRDefault="00337DEF" w:rsidP="0086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EF" w:rsidRDefault="00337DEF" w:rsidP="0086093A">
      <w:r>
        <w:separator/>
      </w:r>
    </w:p>
  </w:footnote>
  <w:footnote w:type="continuationSeparator" w:id="0">
    <w:p w:rsidR="00337DEF" w:rsidRDefault="00337DEF" w:rsidP="0086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B91" w:rsidRPr="005D41C9" w:rsidRDefault="00BD2B91" w:rsidP="00BD2B91">
    <w:pPr>
      <w:rPr>
        <w:i/>
        <w:color w:val="FF0000"/>
        <w:sz w:val="20"/>
        <w:szCs w:val="20"/>
      </w:rPr>
    </w:pPr>
    <w:r w:rsidRPr="000B2E87">
      <w:rPr>
        <w:noProof/>
      </w:rPr>
      <w:drawing>
        <wp:inline distT="0" distB="0" distL="0" distR="0" wp14:anchorId="0F7CCF16" wp14:editId="42213A7C">
          <wp:extent cx="5273040" cy="86868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04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1EF"/>
    <w:multiLevelType w:val="hybridMultilevel"/>
    <w:tmpl w:val="5F76CB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15EFD"/>
    <w:multiLevelType w:val="hybridMultilevel"/>
    <w:tmpl w:val="B25A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67F62"/>
    <w:multiLevelType w:val="hybridMultilevel"/>
    <w:tmpl w:val="4B5A2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61D9"/>
    <w:multiLevelType w:val="hybridMultilevel"/>
    <w:tmpl w:val="26308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C7DD6"/>
    <w:multiLevelType w:val="hybridMultilevel"/>
    <w:tmpl w:val="8618C446"/>
    <w:lvl w:ilvl="0" w:tplc="04050017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BE63B4"/>
    <w:multiLevelType w:val="hybridMultilevel"/>
    <w:tmpl w:val="5D749760"/>
    <w:lvl w:ilvl="0" w:tplc="BF20D29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14870"/>
    <w:multiLevelType w:val="hybridMultilevel"/>
    <w:tmpl w:val="0E0051AC"/>
    <w:lvl w:ilvl="0" w:tplc="984E52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D9"/>
    <w:rsid w:val="00003C41"/>
    <w:rsid w:val="00004811"/>
    <w:rsid w:val="00064AFA"/>
    <w:rsid w:val="000813D2"/>
    <w:rsid w:val="000A444C"/>
    <w:rsid w:val="000A636E"/>
    <w:rsid w:val="000E0D80"/>
    <w:rsid w:val="000F3EB0"/>
    <w:rsid w:val="000F4841"/>
    <w:rsid w:val="001062E7"/>
    <w:rsid w:val="00120846"/>
    <w:rsid w:val="00121F7E"/>
    <w:rsid w:val="001223A7"/>
    <w:rsid w:val="001A4145"/>
    <w:rsid w:val="001A6CDF"/>
    <w:rsid w:val="001B5B71"/>
    <w:rsid w:val="001C1750"/>
    <w:rsid w:val="001D72ED"/>
    <w:rsid w:val="002034DD"/>
    <w:rsid w:val="002057B6"/>
    <w:rsid w:val="00205A1B"/>
    <w:rsid w:val="00245701"/>
    <w:rsid w:val="0025366A"/>
    <w:rsid w:val="0026476D"/>
    <w:rsid w:val="00265A54"/>
    <w:rsid w:val="002825E1"/>
    <w:rsid w:val="002924BD"/>
    <w:rsid w:val="00292536"/>
    <w:rsid w:val="002D13E7"/>
    <w:rsid w:val="002E03BF"/>
    <w:rsid w:val="002E3279"/>
    <w:rsid w:val="00301E3F"/>
    <w:rsid w:val="00311FDF"/>
    <w:rsid w:val="00316CBE"/>
    <w:rsid w:val="00337DEF"/>
    <w:rsid w:val="0034507D"/>
    <w:rsid w:val="00347D02"/>
    <w:rsid w:val="00350E11"/>
    <w:rsid w:val="00384BB1"/>
    <w:rsid w:val="003A38DE"/>
    <w:rsid w:val="003A5169"/>
    <w:rsid w:val="003E6B07"/>
    <w:rsid w:val="003E7875"/>
    <w:rsid w:val="0040026A"/>
    <w:rsid w:val="00401D67"/>
    <w:rsid w:val="00415108"/>
    <w:rsid w:val="00444DEC"/>
    <w:rsid w:val="0044602D"/>
    <w:rsid w:val="0047472D"/>
    <w:rsid w:val="0048502B"/>
    <w:rsid w:val="004A741F"/>
    <w:rsid w:val="004B0CD7"/>
    <w:rsid w:val="004D3E06"/>
    <w:rsid w:val="004F5530"/>
    <w:rsid w:val="00510D8C"/>
    <w:rsid w:val="00511A00"/>
    <w:rsid w:val="005403CE"/>
    <w:rsid w:val="00581F5E"/>
    <w:rsid w:val="00582629"/>
    <w:rsid w:val="005B061C"/>
    <w:rsid w:val="005C5E3D"/>
    <w:rsid w:val="005D5C13"/>
    <w:rsid w:val="005E202A"/>
    <w:rsid w:val="00607520"/>
    <w:rsid w:val="00630378"/>
    <w:rsid w:val="00634A93"/>
    <w:rsid w:val="00647A40"/>
    <w:rsid w:val="00692618"/>
    <w:rsid w:val="00692B2A"/>
    <w:rsid w:val="006A4D21"/>
    <w:rsid w:val="006C2B91"/>
    <w:rsid w:val="006D3AD9"/>
    <w:rsid w:val="006E7562"/>
    <w:rsid w:val="006E7B7F"/>
    <w:rsid w:val="006F0F74"/>
    <w:rsid w:val="007627DD"/>
    <w:rsid w:val="007D4D1C"/>
    <w:rsid w:val="007E2F58"/>
    <w:rsid w:val="007F1CCB"/>
    <w:rsid w:val="00814A03"/>
    <w:rsid w:val="0081702E"/>
    <w:rsid w:val="00852D59"/>
    <w:rsid w:val="0086093A"/>
    <w:rsid w:val="00874E40"/>
    <w:rsid w:val="0088295A"/>
    <w:rsid w:val="008B110B"/>
    <w:rsid w:val="008B35FD"/>
    <w:rsid w:val="008B432E"/>
    <w:rsid w:val="008B7ED0"/>
    <w:rsid w:val="008D1EC2"/>
    <w:rsid w:val="008E7B5D"/>
    <w:rsid w:val="008F169E"/>
    <w:rsid w:val="008F1FBB"/>
    <w:rsid w:val="00901888"/>
    <w:rsid w:val="00904B4D"/>
    <w:rsid w:val="009217BA"/>
    <w:rsid w:val="00935BF2"/>
    <w:rsid w:val="0096613F"/>
    <w:rsid w:val="009872D7"/>
    <w:rsid w:val="009A73E7"/>
    <w:rsid w:val="009B1561"/>
    <w:rsid w:val="009C05B3"/>
    <w:rsid w:val="009E3D18"/>
    <w:rsid w:val="009F1CD4"/>
    <w:rsid w:val="00A207F5"/>
    <w:rsid w:val="00A3644F"/>
    <w:rsid w:val="00A759E7"/>
    <w:rsid w:val="00A8109E"/>
    <w:rsid w:val="00A823A7"/>
    <w:rsid w:val="00A854E5"/>
    <w:rsid w:val="00A86195"/>
    <w:rsid w:val="00AA7134"/>
    <w:rsid w:val="00AD5B8C"/>
    <w:rsid w:val="00AE2E2D"/>
    <w:rsid w:val="00AE6661"/>
    <w:rsid w:val="00B30B5C"/>
    <w:rsid w:val="00B44ABC"/>
    <w:rsid w:val="00B66FA9"/>
    <w:rsid w:val="00B74552"/>
    <w:rsid w:val="00B903F7"/>
    <w:rsid w:val="00BA21F7"/>
    <w:rsid w:val="00BB7749"/>
    <w:rsid w:val="00BD2B91"/>
    <w:rsid w:val="00BE148D"/>
    <w:rsid w:val="00BF2238"/>
    <w:rsid w:val="00BF790F"/>
    <w:rsid w:val="00C04B20"/>
    <w:rsid w:val="00C1232C"/>
    <w:rsid w:val="00C206F3"/>
    <w:rsid w:val="00C36F07"/>
    <w:rsid w:val="00C55066"/>
    <w:rsid w:val="00C56DB9"/>
    <w:rsid w:val="00C57F56"/>
    <w:rsid w:val="00C626C1"/>
    <w:rsid w:val="00C76FAC"/>
    <w:rsid w:val="00C817B0"/>
    <w:rsid w:val="00C8419A"/>
    <w:rsid w:val="00CA5633"/>
    <w:rsid w:val="00CC530E"/>
    <w:rsid w:val="00D07F1D"/>
    <w:rsid w:val="00D17517"/>
    <w:rsid w:val="00D17E1F"/>
    <w:rsid w:val="00D22D0E"/>
    <w:rsid w:val="00D26DF9"/>
    <w:rsid w:val="00D41079"/>
    <w:rsid w:val="00D47E6C"/>
    <w:rsid w:val="00D5540B"/>
    <w:rsid w:val="00D631BE"/>
    <w:rsid w:val="00D6573D"/>
    <w:rsid w:val="00D73C7E"/>
    <w:rsid w:val="00DD1755"/>
    <w:rsid w:val="00DF1641"/>
    <w:rsid w:val="00E010F3"/>
    <w:rsid w:val="00E1396A"/>
    <w:rsid w:val="00E15392"/>
    <w:rsid w:val="00E4037D"/>
    <w:rsid w:val="00E66ED1"/>
    <w:rsid w:val="00E83313"/>
    <w:rsid w:val="00E85B21"/>
    <w:rsid w:val="00ED6A90"/>
    <w:rsid w:val="00EF43DE"/>
    <w:rsid w:val="00EF5A1E"/>
    <w:rsid w:val="00EF663C"/>
    <w:rsid w:val="00F15109"/>
    <w:rsid w:val="00F31D9E"/>
    <w:rsid w:val="00FA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0B8A802-68C6-4AC4-909B-614DC18F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3AD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609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093A"/>
  </w:style>
  <w:style w:type="paragraph" w:styleId="Zpat">
    <w:name w:val="footer"/>
    <w:basedOn w:val="Normln"/>
    <w:link w:val="ZpatChar"/>
    <w:uiPriority w:val="99"/>
    <w:unhideWhenUsed/>
    <w:rsid w:val="0086093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093A"/>
  </w:style>
  <w:style w:type="paragraph" w:styleId="Nzev">
    <w:name w:val="Title"/>
    <w:basedOn w:val="Normln"/>
    <w:link w:val="NzevChar"/>
    <w:qFormat/>
    <w:rsid w:val="00D41079"/>
    <w:pPr>
      <w:jc w:val="center"/>
    </w:pPr>
    <w:rPr>
      <w:rFonts w:ascii="Arial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D41079"/>
    <w:rPr>
      <w:rFonts w:ascii="Arial" w:eastAsia="Times New Roman" w:hAnsi="Arial" w:cs="Arial"/>
      <w:b/>
      <w:bCs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D410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107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1079"/>
    <w:rPr>
      <w:vertAlign w:val="superscript"/>
    </w:rPr>
  </w:style>
  <w:style w:type="table" w:styleId="Mkatabulky">
    <w:name w:val="Table Grid"/>
    <w:basedOn w:val="Normlntabulka"/>
    <w:uiPriority w:val="59"/>
    <w:rsid w:val="00C5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90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3F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C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CB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CB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C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CB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1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Autor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Rezler David Bc.</cp:lastModifiedBy>
  <cp:revision>2</cp:revision>
  <cp:lastPrinted>2013-09-09T08:05:00Z</cp:lastPrinted>
  <dcterms:created xsi:type="dcterms:W3CDTF">2019-03-20T15:39:00Z</dcterms:created>
  <dcterms:modified xsi:type="dcterms:W3CDTF">2019-03-20T15:39:00Z</dcterms:modified>
</cp:coreProperties>
</file>