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0C6C5C">
      <w:pPr>
        <w:framePr w:w="9383" w:h="2389" w:hSpace="142" w:wrap="notBeside" w:vAnchor="text" w:hAnchor="page" w:x="1239" w:y="232"/>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0C6C5C">
      <w:pPr>
        <w:pStyle w:val="Zkladntext2"/>
        <w:framePr w:w="9383" w:h="2389" w:wrap="notBeside" w:x="1239" w:y="232"/>
        <w:spacing w:before="160" w:after="160"/>
        <w:rPr>
          <w:b w:val="0"/>
          <w:bCs/>
          <w:sz w:val="22"/>
        </w:rPr>
      </w:pPr>
      <w:r w:rsidRPr="00A64A4F">
        <w:rPr>
          <w:b w:val="0"/>
          <w:bCs/>
          <w:sz w:val="22"/>
        </w:rPr>
        <w:t>na zhotovení díla</w:t>
      </w:r>
    </w:p>
    <w:p w:rsidR="00221AF7" w:rsidRDefault="00B603D7" w:rsidP="000C6C5C">
      <w:pPr>
        <w:pStyle w:val="Zkladntext2"/>
        <w:framePr w:w="9383" w:h="2389" w:wrap="notBeside" w:x="1239" w:y="232"/>
        <w:rPr>
          <w:sz w:val="36"/>
          <w:szCs w:val="36"/>
        </w:rPr>
      </w:pPr>
      <w:r w:rsidRPr="002565CE">
        <w:rPr>
          <w:sz w:val="32"/>
          <w:szCs w:val="32"/>
        </w:rPr>
        <w:t>„</w:t>
      </w:r>
      <w:r w:rsidR="00221AF7" w:rsidRPr="00221AF7">
        <w:rPr>
          <w:sz w:val="36"/>
          <w:szCs w:val="36"/>
        </w:rPr>
        <w:t xml:space="preserve">Realizace úspor energie - SPŠ potravinářství </w:t>
      </w:r>
    </w:p>
    <w:p w:rsidR="00B603D7" w:rsidRPr="007A6796" w:rsidRDefault="00221AF7" w:rsidP="000C6C5C">
      <w:pPr>
        <w:pStyle w:val="Zkladntext2"/>
        <w:framePr w:w="9383" w:h="2389" w:wrap="notBeside" w:x="1239" w:y="232"/>
        <w:rPr>
          <w:sz w:val="32"/>
          <w:szCs w:val="32"/>
        </w:rPr>
      </w:pPr>
      <w:r w:rsidRPr="00221AF7">
        <w:rPr>
          <w:sz w:val="36"/>
          <w:szCs w:val="36"/>
        </w:rPr>
        <w:t>a služeb Pardubice</w:t>
      </w:r>
      <w:r w:rsidR="00B603D7" w:rsidRPr="002565CE">
        <w:rPr>
          <w:sz w:val="32"/>
          <w:szCs w:val="32"/>
        </w:rPr>
        <w:t>“</w:t>
      </w:r>
    </w:p>
    <w:p w:rsidR="002F57D6" w:rsidRPr="007A6796" w:rsidRDefault="0023617F" w:rsidP="000C6C5C">
      <w:pPr>
        <w:pStyle w:val="Zkladntext2"/>
        <w:framePr w:w="9383" w:h="2389" w:wrap="notBeside" w:x="1239" w:y="232"/>
        <w:spacing w:before="160" w:after="160"/>
        <w:rPr>
          <w:b w:val="0"/>
          <w:bCs/>
        </w:rPr>
      </w:pPr>
      <w:r w:rsidRPr="00FE4BD7">
        <w:rPr>
          <w:b w:val="0"/>
          <w:bCs/>
          <w:sz w:val="22"/>
        </w:rPr>
        <w:t xml:space="preserve">Veřejná zakázka </w:t>
      </w:r>
      <w:r w:rsidR="000C6C5C" w:rsidRPr="000C6C5C">
        <w:rPr>
          <w:b w:val="0"/>
          <w:bCs/>
          <w:sz w:val="22"/>
        </w:rPr>
        <w:t>P19V00000155</w:t>
      </w: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64A4F" w:rsidRDefault="00A17A0A" w:rsidP="00A64A4F">
            <w:pPr>
              <w:numPr>
                <w:ilvl w:val="12"/>
                <w:numId w:val="0"/>
              </w:numPr>
              <w:spacing w:line="240" w:lineRule="exact"/>
              <w:ind w:left="2265"/>
              <w:rPr>
                <w:rFonts w:ascii="Arial" w:hAnsi="Arial"/>
                <w:b/>
                <w:sz w:val="22"/>
                <w:szCs w:val="22"/>
              </w:rPr>
            </w:pPr>
            <w:r w:rsidRPr="009178E4">
              <w:rPr>
                <w:rFonts w:ascii="Arial" w:hAnsi="Arial"/>
                <w:b/>
                <w:sz w:val="22"/>
                <w:szCs w:val="22"/>
              </w:rPr>
              <w:t>Ing. Jiří Kunt, Ph.D.</w:t>
            </w:r>
            <w:r>
              <w:rPr>
                <w:rFonts w:ascii="Arial" w:hAnsi="Arial"/>
                <w:sz w:val="22"/>
                <w:szCs w:val="22"/>
              </w:rPr>
              <w:t xml:space="preserve"> nebo </w:t>
            </w:r>
            <w:r w:rsidRPr="009178E4">
              <w:rPr>
                <w:rFonts w:ascii="Arial" w:hAnsi="Arial"/>
                <w:b/>
                <w:sz w:val="22"/>
                <w:szCs w:val="22"/>
              </w:rPr>
              <w:t xml:space="preserve">Ing. </w:t>
            </w:r>
            <w:r>
              <w:rPr>
                <w:rFonts w:ascii="Arial" w:hAnsi="Arial"/>
                <w:b/>
                <w:sz w:val="22"/>
                <w:szCs w:val="22"/>
              </w:rPr>
              <w:t>Jiří Zevl</w:t>
            </w:r>
            <w:r w:rsidR="005709F7">
              <w:rPr>
                <w:rFonts w:ascii="Arial" w:hAnsi="Arial"/>
                <w:b/>
                <w:sz w:val="22"/>
                <w:szCs w:val="22"/>
              </w:rPr>
              <w:t xml:space="preserve"> </w:t>
            </w:r>
          </w:p>
          <w:p w:rsidR="00A17A0A" w:rsidRPr="0015755F" w:rsidRDefault="00A64A4F" w:rsidP="00A64A4F">
            <w:pPr>
              <w:numPr>
                <w:ilvl w:val="12"/>
                <w:numId w:val="0"/>
              </w:numPr>
              <w:spacing w:line="240" w:lineRule="exact"/>
              <w:ind w:left="2265"/>
              <w:rPr>
                <w:rFonts w:ascii="Arial" w:hAnsi="Arial"/>
                <w:sz w:val="22"/>
                <w:szCs w:val="22"/>
              </w:rPr>
            </w:pPr>
            <w:r w:rsidRPr="00A64A4F">
              <w:rPr>
                <w:rFonts w:ascii="Arial" w:hAnsi="Arial"/>
                <w:sz w:val="22"/>
                <w:szCs w:val="22"/>
              </w:rPr>
              <w:t xml:space="preserve">nebo </w:t>
            </w:r>
            <w:r>
              <w:rPr>
                <w:rFonts w:ascii="Arial" w:hAnsi="Arial"/>
                <w:b/>
                <w:sz w:val="22"/>
                <w:szCs w:val="22"/>
              </w:rPr>
              <w:t>Ing. Drahomíra Brůnová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A17A0A" w:rsidP="00F71CE3">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Pr>
                <w:rFonts w:ascii="Arial" w:hAnsi="Arial"/>
                <w:b/>
                <w:sz w:val="22"/>
                <w:szCs w:val="22"/>
              </w:rPr>
              <w:t>Jiří Zevl</w:t>
            </w:r>
          </w:p>
          <w:p w:rsidR="00A17A0A" w:rsidRPr="0015755F" w:rsidRDefault="00A17A0A" w:rsidP="00F71CE3">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Pr="004C54BE">
              <w:rPr>
                <w:rFonts w:ascii="Arial" w:hAnsi="Arial"/>
                <w:b/>
                <w:sz w:val="22"/>
                <w:szCs w:val="22"/>
              </w:rPr>
              <w:t>Jiří Zevl</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A17A0A" w:rsidP="00F71CE3">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4C54BE">
              <w:rPr>
                <w:rFonts w:ascii="Arial" w:hAnsi="Arial"/>
                <w:b/>
                <w:sz w:val="22"/>
                <w:szCs w:val="22"/>
              </w:rPr>
              <w:t>Jiří Zevl</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A17A0A">
              <w:rPr>
                <w:rFonts w:ascii="Arial" w:hAnsi="Arial" w:cs="Arial"/>
                <w:sz w:val="22"/>
                <w:szCs w:val="22"/>
              </w:rPr>
              <w:t>ČSOB a.s.</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A17A0A" w:rsidP="00F71CE3">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006D6147" w:rsidRPr="00AD0F6E">
              <w:rPr>
                <w:rFonts w:ascii="Arial" w:hAnsi="Arial"/>
                <w:sz w:val="22"/>
              </w:rPr>
              <w:t>22</w:t>
            </w:r>
            <w:r w:rsidR="006D6147">
              <w:rPr>
                <w:rFonts w:ascii="Arial" w:hAnsi="Arial"/>
                <w:sz w:val="22"/>
              </w:rPr>
              <w:t>2907724</w:t>
            </w:r>
            <w:r w:rsidR="006D6147" w:rsidRPr="00AD0F6E">
              <w:rPr>
                <w:rFonts w:ascii="Arial" w:hAnsi="Arial"/>
                <w:sz w:val="22"/>
              </w:rPr>
              <w:t>/0300</w:t>
            </w:r>
            <w:proofErr w:type="gramEnd"/>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235308" w:rsidRPr="00235308">
        <w:rPr>
          <w:rFonts w:ascii="Arial" w:hAnsi="Arial" w:cs="Arial"/>
          <w:sz w:val="22"/>
          <w:szCs w:val="22"/>
        </w:rPr>
        <w:t>Realizace úspor energie - SPŠ potravinářství a služeb Pardubice</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w:t>
      </w:r>
      <w:bookmarkStart w:id="0" w:name="_GoBack"/>
      <w:bookmarkEnd w:id="0"/>
      <w:r w:rsidRPr="007F2C7C">
        <w:rPr>
          <w:rFonts w:ascii="Arial" w:hAnsi="Arial" w:cs="Arial"/>
          <w:color w:val="000000"/>
          <w:sz w:val="22"/>
        </w:rPr>
        <w: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235308" w:rsidRPr="00235308">
        <w:rPr>
          <w:rFonts w:cs="Arial"/>
          <w:b/>
          <w:color w:val="000000"/>
          <w:sz w:val="22"/>
          <w:lang w:val="cs-CZ"/>
        </w:rPr>
        <w:t>Realizace úspor energie - SPŠ potravinářství a</w:t>
      </w:r>
      <w:r w:rsidR="00D104A8">
        <w:rPr>
          <w:rFonts w:cs="Arial"/>
          <w:b/>
          <w:color w:val="000000"/>
          <w:sz w:val="22"/>
          <w:lang w:val="cs-CZ"/>
        </w:rPr>
        <w:t> </w:t>
      </w:r>
      <w:r w:rsidR="00235308" w:rsidRPr="00235308">
        <w:rPr>
          <w:rFonts w:cs="Arial"/>
          <w:b/>
          <w:color w:val="000000"/>
          <w:sz w:val="22"/>
          <w:lang w:val="cs-CZ"/>
        </w:rPr>
        <w:t>služeb Pardubice</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235308">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B8783F">
        <w:rPr>
          <w:rFonts w:cs="Arial"/>
          <w:sz w:val="22"/>
          <w:lang w:val="cs-CZ"/>
        </w:rPr>
        <w:t>AZ OPTIMAL s.r.o.</w:t>
      </w:r>
      <w:r w:rsidR="00011694" w:rsidRPr="00011694">
        <w:rPr>
          <w:rFonts w:cs="Arial"/>
          <w:sz w:val="22"/>
          <w:lang w:val="cs-CZ"/>
        </w:rPr>
        <w:t xml:space="preserve"> se sídlem Presy 853, 53821 Slatiňany, IČ 27510468</w:t>
      </w:r>
      <w:r w:rsidR="009E7B92" w:rsidRPr="00BD2E1F">
        <w:rPr>
          <w:rFonts w:cs="Arial"/>
          <w:sz w:val="22"/>
          <w:lang w:val="cs-CZ"/>
        </w:rPr>
        <w:t xml:space="preserve"> z </w:t>
      </w:r>
      <w:r w:rsidR="00011694">
        <w:rPr>
          <w:rFonts w:cs="Arial"/>
          <w:sz w:val="22"/>
          <w:lang w:val="cs-CZ"/>
        </w:rPr>
        <w:t>10</w:t>
      </w:r>
      <w:r w:rsidR="009E7B92" w:rsidRPr="00BD2E1F">
        <w:rPr>
          <w:rFonts w:cs="Arial"/>
          <w:sz w:val="22"/>
          <w:lang w:val="cs-CZ"/>
        </w:rPr>
        <w:t>/201</w:t>
      </w:r>
      <w:r w:rsidR="00D104A8">
        <w:rPr>
          <w:rFonts w:cs="Arial"/>
          <w:sz w:val="22"/>
          <w:lang w:val="cs-CZ"/>
        </w:rPr>
        <w:t>8</w:t>
      </w:r>
      <w:r w:rsidR="009E7B92">
        <w:rPr>
          <w:rFonts w:cs="Arial"/>
          <w:sz w:val="22"/>
          <w:lang w:val="cs-CZ"/>
        </w:rPr>
        <w:t xml:space="preserve"> </w:t>
      </w:r>
      <w:r w:rsidR="009E7B92" w:rsidRPr="00F81A51">
        <w:rPr>
          <w:rFonts w:cs="Arial"/>
          <w:sz w:val="22"/>
          <w:lang w:val="cs-CZ"/>
        </w:rPr>
        <w:t>a podle</w:t>
      </w:r>
      <w:r w:rsidR="009E7B92">
        <w:rPr>
          <w:rFonts w:cs="Arial"/>
          <w:sz w:val="22"/>
          <w:lang w:val="cs-CZ"/>
        </w:rPr>
        <w:t xml:space="preserve"> </w:t>
      </w:r>
      <w:r w:rsidR="009E7B92" w:rsidRPr="00F81A51">
        <w:rPr>
          <w:rFonts w:cs="Arial"/>
          <w:sz w:val="22"/>
          <w:lang w:val="cs-CZ"/>
        </w:rPr>
        <w:t xml:space="preserve">podmínek stavebního povolení vydaného Magistrátem města Pardubic dne </w:t>
      </w:r>
      <w:r w:rsidR="00235308" w:rsidRPr="00235308">
        <w:rPr>
          <w:rFonts w:cs="Arial"/>
          <w:sz w:val="22"/>
          <w:lang w:val="cs-CZ"/>
        </w:rPr>
        <w:t>22.</w:t>
      </w:r>
      <w:r w:rsidR="00235308">
        <w:rPr>
          <w:rFonts w:cs="Arial"/>
          <w:sz w:val="22"/>
          <w:lang w:val="cs-CZ"/>
        </w:rPr>
        <w:t> </w:t>
      </w:r>
      <w:r w:rsidR="00235308" w:rsidRPr="00235308">
        <w:rPr>
          <w:rFonts w:cs="Arial"/>
          <w:sz w:val="22"/>
          <w:lang w:val="cs-CZ"/>
        </w:rPr>
        <w:t>7.</w:t>
      </w:r>
      <w:r w:rsidR="00235308">
        <w:rPr>
          <w:rFonts w:cs="Arial"/>
          <w:sz w:val="22"/>
          <w:lang w:val="cs-CZ"/>
        </w:rPr>
        <w:t> </w:t>
      </w:r>
      <w:r w:rsidR="00235308" w:rsidRPr="00235308">
        <w:rPr>
          <w:rFonts w:cs="Arial"/>
          <w:sz w:val="22"/>
          <w:lang w:val="cs-CZ"/>
        </w:rPr>
        <w:t>2016</w:t>
      </w:r>
      <w:r w:rsidR="009E7B92">
        <w:rPr>
          <w:rFonts w:cs="Arial"/>
          <w:sz w:val="22"/>
          <w:lang w:val="cs-CZ"/>
        </w:rPr>
        <w:t xml:space="preserve"> </w:t>
      </w:r>
      <w:r w:rsidR="009E7B92" w:rsidRPr="00F81A51">
        <w:rPr>
          <w:rFonts w:cs="Arial"/>
          <w:sz w:val="22"/>
          <w:lang w:val="cs-CZ"/>
        </w:rPr>
        <w:t xml:space="preserve">pod </w:t>
      </w:r>
      <w:proofErr w:type="gramStart"/>
      <w:r w:rsidR="009E7B92" w:rsidRPr="00F81A51">
        <w:rPr>
          <w:rFonts w:cs="Arial"/>
          <w:sz w:val="22"/>
          <w:lang w:val="cs-CZ"/>
        </w:rPr>
        <w:t>č.j.</w:t>
      </w:r>
      <w:proofErr w:type="gramEnd"/>
      <w:r w:rsidR="00235308">
        <w:rPr>
          <w:rFonts w:cs="Arial"/>
          <w:sz w:val="22"/>
          <w:lang w:val="cs-CZ"/>
        </w:rPr>
        <w:t xml:space="preserve"> </w:t>
      </w:r>
      <w:proofErr w:type="spellStart"/>
      <w:r w:rsidR="009E7B92">
        <w:rPr>
          <w:rFonts w:cs="Arial"/>
          <w:sz w:val="22"/>
          <w:lang w:val="cs-CZ"/>
        </w:rPr>
        <w:t>MmP</w:t>
      </w:r>
      <w:proofErr w:type="spellEnd"/>
      <w:r w:rsidR="00235308">
        <w:rPr>
          <w:rFonts w:cs="Arial"/>
          <w:sz w:val="22"/>
          <w:lang w:val="cs-CZ"/>
        </w:rPr>
        <w:t> </w:t>
      </w:r>
      <w:r w:rsidR="00235308" w:rsidRPr="00235308">
        <w:rPr>
          <w:rFonts w:cs="Arial"/>
          <w:sz w:val="22"/>
          <w:lang w:val="cs-CZ"/>
        </w:rPr>
        <w:t>47277/2016</w:t>
      </w:r>
      <w:r w:rsidR="009E7B92" w:rsidRPr="00F81A51">
        <w:rPr>
          <w:rFonts w:cs="Arial"/>
          <w:sz w:val="22"/>
          <w:lang w:val="cs-CZ"/>
        </w:rPr>
        <w:t>.</w:t>
      </w:r>
      <w:r w:rsidR="00235308">
        <w:rPr>
          <w:rFonts w:cs="Arial"/>
          <w:sz w:val="22"/>
          <w:lang w:val="cs-CZ"/>
        </w:rPr>
        <w:t xml:space="preserve"> </w:t>
      </w:r>
      <w:r w:rsidR="009E7B92" w:rsidRPr="00F81A51">
        <w:rPr>
          <w:rFonts w:cs="Arial"/>
          <w:sz w:val="22"/>
          <w:lang w:val="cs-CZ"/>
        </w:rPr>
        <w:t>Stavební povolení je součástí dokladové části projektové</w:t>
      </w:r>
      <w:r w:rsidR="009E7B92">
        <w:rPr>
          <w:rFonts w:cs="Arial"/>
          <w:sz w:val="22"/>
          <w:lang w:val="cs-CZ"/>
        </w:rPr>
        <w:t xml:space="preserve"> </w:t>
      </w:r>
      <w:r w:rsidR="009E7B92" w:rsidRPr="00F81A51">
        <w:rPr>
          <w:rFonts w:cs="Arial"/>
          <w:sz w:val="22"/>
          <w:lang w:val="cs-CZ"/>
        </w:rPr>
        <w:t>dokumentace</w:t>
      </w:r>
      <w:r w:rsidR="003844B9">
        <w:rPr>
          <w:rFonts w:cs="Arial"/>
          <w:sz w:val="22"/>
          <w:lang w:val="cs-CZ"/>
        </w:rPr>
        <w:t xml:space="preserve">. </w:t>
      </w:r>
      <w:r w:rsidR="00591C63" w:rsidRPr="00364C67">
        <w:rPr>
          <w:rFonts w:cs="Arial"/>
          <w:sz w:val="22"/>
          <w:szCs w:val="24"/>
          <w:lang w:val="cs-CZ"/>
        </w:rPr>
        <w:t>Provedení díla</w:t>
      </w:r>
      <w:r w:rsidR="00591C63" w:rsidRPr="00364C67">
        <w:rPr>
          <w:rFonts w:cs="Arial"/>
          <w:sz w:val="22"/>
          <w:lang w:val="cs-CZ"/>
        </w:rPr>
        <w:t xml:space="preserve"> zahrnuje zejména tyto činnosti:</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37349D">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3844B9">
        <w:rPr>
          <w:rFonts w:ascii="Arial" w:hAnsi="Arial" w:cs="Arial"/>
          <w:color w:val="000000"/>
          <w:sz w:val="22"/>
        </w:rPr>
        <w:t>vydaným stavebním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Default="00147C6E" w:rsidP="00147C6E">
      <w:pPr>
        <w:tabs>
          <w:tab w:val="num" w:pos="360"/>
        </w:tabs>
        <w:autoSpaceDE w:val="0"/>
        <w:autoSpaceDN w:val="0"/>
        <w:adjustRightInd w:val="0"/>
        <w:rPr>
          <w:rFonts w:ascii="Arial" w:hAnsi="Arial" w:cs="Arial"/>
        </w:rPr>
      </w:pPr>
    </w:p>
    <w:p w:rsidR="00F97B3F" w:rsidRPr="00F97B3F" w:rsidRDefault="00F97B3F" w:rsidP="00147C6E">
      <w:pPr>
        <w:tabs>
          <w:tab w:val="num" w:pos="360"/>
        </w:tabs>
        <w:autoSpaceDE w:val="0"/>
        <w:autoSpaceDN w:val="0"/>
        <w:adjustRightInd w:val="0"/>
        <w:rPr>
          <w:rFonts w:ascii="Arial" w:hAnsi="Arial" w:cs="Arial"/>
        </w:rPr>
      </w:pPr>
    </w:p>
    <w:p w:rsidR="0042275D" w:rsidRPr="00F97B3F" w:rsidRDefault="0042275D"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490174" w:rsidRPr="00B675A8" w:rsidRDefault="00490174" w:rsidP="00490174">
      <w:pPr>
        <w:numPr>
          <w:ilvl w:val="0"/>
          <w:numId w:val="7"/>
        </w:numPr>
        <w:tabs>
          <w:tab w:val="clear" w:pos="720"/>
          <w:tab w:val="num" w:pos="284"/>
        </w:tabs>
        <w:spacing w:after="120"/>
        <w:ind w:left="284" w:right="-24" w:hanging="284"/>
        <w:jc w:val="both"/>
        <w:rPr>
          <w:rFonts w:ascii="Arial" w:hAnsi="Arial" w:cs="Arial"/>
          <w:sz w:val="22"/>
        </w:rPr>
      </w:pPr>
      <w:r w:rsidRPr="00B675A8">
        <w:rPr>
          <w:rFonts w:ascii="Arial" w:hAnsi="Arial" w:cs="Arial"/>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Předpokládaný termín předání staveniště zhotoviteli je nejpozději do </w:t>
      </w:r>
      <w:r w:rsidRPr="00B675A8">
        <w:rPr>
          <w:rFonts w:ascii="Arial" w:hAnsi="Arial" w:cs="Arial"/>
          <w:b/>
          <w:sz w:val="22"/>
        </w:rPr>
        <w:t>1. 7. 2019.</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F97B3F">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0564F5"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w:t>
      </w:r>
      <w:r w:rsidR="003C0B15" w:rsidRPr="00A64A4F">
        <w:rPr>
          <w:sz w:val="22"/>
        </w:rPr>
        <w:t>do</w:t>
      </w:r>
      <w:r w:rsidR="00656A8B" w:rsidRPr="00A64A4F">
        <w:rPr>
          <w:sz w:val="22"/>
        </w:rPr>
        <w:t xml:space="preserve"> </w:t>
      </w:r>
      <w:r w:rsidR="006D3D3F" w:rsidRPr="00A64A4F">
        <w:rPr>
          <w:b/>
          <w:sz w:val="22"/>
        </w:rPr>
        <w:t>3</w:t>
      </w:r>
      <w:r w:rsidR="003F2C1E" w:rsidRPr="00A64A4F">
        <w:rPr>
          <w:b/>
          <w:sz w:val="22"/>
        </w:rPr>
        <w:t>1</w:t>
      </w:r>
      <w:r w:rsidR="00D4426D" w:rsidRPr="00A64A4F">
        <w:rPr>
          <w:b/>
          <w:sz w:val="22"/>
        </w:rPr>
        <w:t xml:space="preserve">. </w:t>
      </w:r>
      <w:r w:rsidR="00235308">
        <w:rPr>
          <w:b/>
          <w:sz w:val="22"/>
        </w:rPr>
        <w:t>10</w:t>
      </w:r>
      <w:r w:rsidR="00D4426D" w:rsidRPr="00A64A4F">
        <w:rPr>
          <w:b/>
          <w:sz w:val="22"/>
        </w:rPr>
        <w:t>. 20</w:t>
      </w:r>
      <w:r w:rsidR="00F97B3F" w:rsidRPr="00A64A4F">
        <w:rPr>
          <w:b/>
          <w:sz w:val="22"/>
        </w:rPr>
        <w:t>20</w:t>
      </w:r>
      <w:r w:rsidRPr="00A64A4F">
        <w:rPr>
          <w:sz w:val="22"/>
        </w:rPr>
        <w:t>,</w:t>
      </w:r>
      <w:r w:rsidRPr="000564F5">
        <w:rPr>
          <w:sz w:val="22"/>
        </w:rPr>
        <w:t xml:space="preserve"> přičemž je srozuměn s tím, že pozdější předání a převzetí může mít ve vztahu k poskytnuté dotaci vliv na uznatelnost nákladů spojených s prováděním stavby</w:t>
      </w:r>
      <w:r w:rsidR="00AC186B" w:rsidRPr="000564F5">
        <w:rPr>
          <w:sz w:val="22"/>
        </w:rPr>
        <w:t xml:space="preserve"> a tím i vznikem škody objednateli</w:t>
      </w:r>
      <w:r w:rsidRPr="000564F5">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B0921" w:rsidRDefault="00375D60" w:rsidP="005B0921">
      <w:pPr>
        <w:pStyle w:val="Textvbloku"/>
        <w:numPr>
          <w:ilvl w:val="0"/>
          <w:numId w:val="7"/>
        </w:numPr>
        <w:tabs>
          <w:tab w:val="clear" w:pos="720"/>
          <w:tab w:val="num" w:pos="284"/>
        </w:tabs>
        <w:spacing w:after="120"/>
        <w:ind w:left="284" w:right="0" w:hanging="284"/>
        <w:rPr>
          <w:sz w:val="22"/>
        </w:rPr>
      </w:pPr>
      <w:r w:rsidRPr="005B0921">
        <w:rPr>
          <w:sz w:val="22"/>
        </w:rPr>
        <w:t>Místem plnění j</w:t>
      </w:r>
      <w:r w:rsidR="00DC0C37" w:rsidRPr="005B0921">
        <w:rPr>
          <w:sz w:val="22"/>
        </w:rPr>
        <w:t>e</w:t>
      </w:r>
      <w:r w:rsidR="008553DF" w:rsidRPr="005B0921">
        <w:rPr>
          <w:sz w:val="22"/>
        </w:rPr>
        <w:t xml:space="preserve"> </w:t>
      </w:r>
      <w:r w:rsidR="00F97B3F" w:rsidRPr="005B0921">
        <w:rPr>
          <w:sz w:val="22"/>
        </w:rPr>
        <w:t xml:space="preserve">budova </w:t>
      </w:r>
      <w:r w:rsidR="005B0921" w:rsidRPr="005B0921">
        <w:rPr>
          <w:sz w:val="22"/>
        </w:rPr>
        <w:t>Střední průmyslov</w:t>
      </w:r>
      <w:r w:rsidR="005B0921">
        <w:rPr>
          <w:sz w:val="22"/>
        </w:rPr>
        <w:t>é</w:t>
      </w:r>
      <w:r w:rsidR="005B0921" w:rsidRPr="005B0921">
        <w:rPr>
          <w:sz w:val="22"/>
        </w:rPr>
        <w:t xml:space="preserve"> škol</w:t>
      </w:r>
      <w:r w:rsidR="005B0921">
        <w:rPr>
          <w:sz w:val="22"/>
        </w:rPr>
        <w:t>y</w:t>
      </w:r>
      <w:r w:rsidR="005B0921" w:rsidRPr="005B0921">
        <w:rPr>
          <w:sz w:val="22"/>
        </w:rPr>
        <w:t xml:space="preserve"> potravinářství a služeb Pardubice</w:t>
      </w:r>
      <w:r w:rsidR="00F97B3F" w:rsidRPr="005B0921">
        <w:rPr>
          <w:sz w:val="22"/>
        </w:rPr>
        <w:t xml:space="preserve">, </w:t>
      </w:r>
      <w:r w:rsidR="005B0921" w:rsidRPr="005B0921">
        <w:rPr>
          <w:sz w:val="22"/>
        </w:rPr>
        <w:t>náměstí Republiky 116, 531 14 Pardubice</w:t>
      </w:r>
      <w:r w:rsidR="008553DF" w:rsidRPr="00591C63">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645881">
        <w:rPr>
          <w:b/>
          <w:sz w:val="22"/>
        </w:rPr>
        <w:t>10</w:t>
      </w:r>
      <w:r w:rsidR="00121697" w:rsidRPr="00DE04D6">
        <w:rPr>
          <w:b/>
          <w:sz w:val="22"/>
        </w:rPr>
        <w:t xml:space="preserve"> mil.</w:t>
      </w:r>
      <w:r w:rsidRPr="00DE04D6">
        <w:rPr>
          <w:b/>
          <w:sz w:val="22"/>
        </w:rPr>
        <w:t xml:space="preserve"> Kč</w:t>
      </w:r>
      <w:r w:rsidRPr="00DE04D6">
        <w:rPr>
          <w:sz w:val="22"/>
        </w:rPr>
        <w:t>. Zhotovitel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w:t>
      </w:r>
      <w:r w:rsidRPr="007F2C7C">
        <w:rPr>
          <w:rFonts w:ascii="Arial" w:hAnsi="Arial" w:cs="Arial"/>
          <w:color w:val="000000"/>
          <w:sz w:val="22"/>
        </w:rPr>
        <w:lastRenderedPageBreak/>
        <w:t xml:space="preserve">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C434EC" w:rsidRPr="00C434EC" w:rsidRDefault="00C434EC" w:rsidP="00490174">
      <w:pPr>
        <w:pStyle w:val="Odstavecseseznamem"/>
        <w:numPr>
          <w:ilvl w:val="0"/>
          <w:numId w:val="7"/>
        </w:numPr>
        <w:tabs>
          <w:tab w:val="clear" w:pos="720"/>
        </w:tabs>
        <w:ind w:left="284" w:hanging="284"/>
        <w:jc w:val="both"/>
        <w:rPr>
          <w:rFonts w:ascii="Arial" w:hAnsi="Arial" w:cs="Arial"/>
          <w:sz w:val="22"/>
          <w:szCs w:val="22"/>
        </w:rPr>
      </w:pPr>
      <w:r w:rsidRPr="00C434EC">
        <w:rPr>
          <w:rFonts w:ascii="Arial" w:hAnsi="Arial" w:cs="Arial"/>
          <w:color w:val="000000"/>
          <w:sz w:val="22"/>
        </w:rPr>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w:t>
      </w:r>
      <w:proofErr w:type="gramStart"/>
      <w:r w:rsidRPr="00C434EC">
        <w:rPr>
          <w:rFonts w:ascii="Arial" w:hAnsi="Arial" w:cs="Arial"/>
          <w:sz w:val="22"/>
        </w:rPr>
        <w:t>této</w:t>
      </w:r>
      <w:proofErr w:type="gramEnd"/>
      <w:r w:rsidRPr="00C434EC">
        <w:rPr>
          <w:rFonts w:ascii="Arial" w:hAnsi="Arial" w:cs="Arial"/>
          <w:sz w:val="22"/>
        </w:rPr>
        <w:t xml:space="preserve"> smlouvy</w:t>
      </w:r>
      <w:r>
        <w:rPr>
          <w:rFonts w:ascii="Arial" w:hAnsi="Arial" w:cs="Arial"/>
          <w:sz w:val="22"/>
        </w:rPr>
        <w:t>.</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w:t>
      </w:r>
      <w:r w:rsidRPr="007F2C7C">
        <w:rPr>
          <w:rFonts w:ascii="Arial" w:hAnsi="Arial" w:cs="Arial"/>
          <w:sz w:val="22"/>
        </w:rPr>
        <w:lastRenderedPageBreak/>
        <w:t xml:space="preserve">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F97B3F" w:rsidRDefault="00F97B3F"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F97B3F">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C434EC" w:rsidRDefault="00C434EC" w:rsidP="00F97B3F">
      <w:pPr>
        <w:tabs>
          <w:tab w:val="num" w:pos="360"/>
        </w:tabs>
        <w:autoSpaceDE w:val="0"/>
        <w:autoSpaceDN w:val="0"/>
        <w:adjustRightInd w:val="0"/>
        <w:rPr>
          <w:rFonts w:ascii="Arial" w:hAnsi="Arial" w:cs="Arial"/>
        </w:rPr>
      </w:pPr>
    </w:p>
    <w:p w:rsidR="00F97B3F" w:rsidRDefault="00F97B3F" w:rsidP="00F97B3F">
      <w:pPr>
        <w:tabs>
          <w:tab w:val="num" w:pos="360"/>
        </w:tabs>
        <w:autoSpaceDE w:val="0"/>
        <w:autoSpaceDN w:val="0"/>
        <w:adjustRightInd w:val="0"/>
        <w:rPr>
          <w:rFonts w:ascii="Arial" w:hAnsi="Arial" w:cs="Arial"/>
        </w:rPr>
      </w:pPr>
    </w:p>
    <w:p w:rsidR="00490174" w:rsidRPr="00B675A8" w:rsidRDefault="00490174" w:rsidP="00490174">
      <w:pPr>
        <w:ind w:right="-23"/>
        <w:jc w:val="center"/>
        <w:rPr>
          <w:rFonts w:ascii="Arial" w:hAnsi="Arial" w:cs="Arial"/>
          <w:b/>
        </w:rPr>
      </w:pPr>
      <w:r w:rsidRPr="00B675A8">
        <w:rPr>
          <w:rFonts w:ascii="Arial" w:hAnsi="Arial" w:cs="Arial"/>
          <w:b/>
        </w:rPr>
        <w:t>Článek VI.</w:t>
      </w:r>
    </w:p>
    <w:p w:rsidR="00490174" w:rsidRPr="00B675A8" w:rsidRDefault="00490174" w:rsidP="00490174">
      <w:pPr>
        <w:keepNext/>
        <w:spacing w:after="120"/>
        <w:ind w:right="-23"/>
        <w:jc w:val="center"/>
        <w:rPr>
          <w:rFonts w:ascii="Arial" w:hAnsi="Arial" w:cs="Arial"/>
          <w:b/>
          <w:szCs w:val="22"/>
          <w:u w:val="single"/>
        </w:rPr>
      </w:pPr>
      <w:r w:rsidRPr="00B675A8">
        <w:rPr>
          <w:rFonts w:ascii="Arial" w:hAnsi="Arial" w:cs="Arial"/>
          <w:b/>
          <w:szCs w:val="22"/>
          <w:u w:val="single"/>
        </w:rPr>
        <w:t>Možnost odstoupení od smlouvy</w:t>
      </w:r>
    </w:p>
    <w:p w:rsidR="00490174" w:rsidRPr="00B675A8" w:rsidRDefault="00490174" w:rsidP="00490174">
      <w:pPr>
        <w:spacing w:after="60"/>
        <w:ind w:left="284" w:right="-23" w:hanging="284"/>
        <w:jc w:val="both"/>
        <w:rPr>
          <w:rFonts w:ascii="Arial" w:hAnsi="Arial" w:cs="Arial"/>
          <w:sz w:val="22"/>
          <w:szCs w:val="22"/>
        </w:rPr>
      </w:pPr>
      <w:r w:rsidRPr="00B675A8">
        <w:rPr>
          <w:rFonts w:ascii="Arial" w:hAnsi="Arial" w:cs="Arial"/>
          <w:sz w:val="22"/>
          <w:szCs w:val="22"/>
        </w:rPr>
        <w:t>1.</w:t>
      </w:r>
      <w:r w:rsidRPr="00B675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490174" w:rsidRPr="00B675A8" w:rsidRDefault="00490174" w:rsidP="00490174">
      <w:pPr>
        <w:spacing w:after="60"/>
        <w:ind w:left="567" w:right="-23" w:hanging="284"/>
        <w:jc w:val="both"/>
        <w:rPr>
          <w:rFonts w:ascii="Arial" w:hAnsi="Arial" w:cs="Arial"/>
          <w:sz w:val="22"/>
          <w:szCs w:val="22"/>
        </w:rPr>
      </w:pPr>
      <w:r w:rsidRPr="00B675A8">
        <w:rPr>
          <w:rFonts w:ascii="Arial" w:hAnsi="Arial" w:cs="Arial"/>
          <w:sz w:val="22"/>
          <w:szCs w:val="22"/>
        </w:rPr>
        <w:t>a)</w:t>
      </w:r>
      <w:r w:rsidRPr="00B675A8">
        <w:rPr>
          <w:rFonts w:ascii="Arial" w:hAnsi="Arial" w:cs="Arial"/>
          <w:sz w:val="22"/>
          <w:szCs w:val="22"/>
        </w:rPr>
        <w:tab/>
        <w:t>Objednatel je oprávněn od smlouvy odstoupit v případě, že jeho žádost o dotaci na financování předmětu této smlouvy bude dotačním orgánem zamítnuta.</w:t>
      </w:r>
    </w:p>
    <w:p w:rsidR="00490174" w:rsidRPr="00B675A8" w:rsidRDefault="00490174" w:rsidP="00490174">
      <w:pPr>
        <w:spacing w:after="60"/>
        <w:ind w:left="567" w:right="-23" w:hanging="284"/>
        <w:jc w:val="both"/>
        <w:rPr>
          <w:rFonts w:ascii="Arial" w:hAnsi="Arial" w:cs="Arial"/>
          <w:sz w:val="22"/>
          <w:szCs w:val="22"/>
        </w:rPr>
      </w:pPr>
      <w:r w:rsidRPr="00B675A8">
        <w:rPr>
          <w:rFonts w:ascii="Arial" w:hAnsi="Arial" w:cs="Arial"/>
          <w:sz w:val="22"/>
          <w:szCs w:val="22"/>
        </w:rPr>
        <w:t>b)</w:t>
      </w:r>
      <w:r w:rsidRPr="00B675A8">
        <w:rPr>
          <w:rFonts w:ascii="Arial" w:hAnsi="Arial" w:cs="Arial"/>
          <w:sz w:val="22"/>
          <w:szCs w:val="22"/>
        </w:rPr>
        <w:tab/>
        <w:t>Objednatel je oprávněn od smlouvy odstoupit v případě, že nebude mít informaci o schválení projektu k podpoře nejpozději 31. 8. 2019.</w:t>
      </w:r>
    </w:p>
    <w:p w:rsidR="00490174" w:rsidRPr="00B675A8" w:rsidRDefault="00490174" w:rsidP="00490174">
      <w:pPr>
        <w:spacing w:after="60"/>
        <w:ind w:left="567" w:right="-23" w:hanging="284"/>
        <w:jc w:val="both"/>
        <w:rPr>
          <w:rFonts w:ascii="Arial" w:hAnsi="Arial" w:cs="Arial"/>
          <w:sz w:val="22"/>
          <w:szCs w:val="22"/>
        </w:rPr>
      </w:pPr>
      <w:r w:rsidRPr="00B675A8">
        <w:rPr>
          <w:rFonts w:ascii="Arial" w:hAnsi="Arial" w:cs="Arial"/>
          <w:sz w:val="22"/>
          <w:szCs w:val="22"/>
        </w:rPr>
        <w:t>c)</w:t>
      </w:r>
      <w:r w:rsidRPr="00B675A8">
        <w:rPr>
          <w:rFonts w:ascii="Arial" w:hAnsi="Arial" w:cs="Arial"/>
          <w:sz w:val="22"/>
          <w:szCs w:val="22"/>
        </w:rPr>
        <w:tab/>
        <w:t>Zhotovitel je oprávněn od smlouvy odstoupit v případě, že mu nebude doručena informace o přiznání dotace objednateli podle čl. III bodu 1. smlouvy do 31. 8. 2019. Toto právo zhotovitele zaniká okamžikem potvrzení termínu předání a převzetí staveniště stanoveného po uvedeném datu.</w:t>
      </w:r>
    </w:p>
    <w:p w:rsidR="00490174" w:rsidRPr="00B675A8" w:rsidRDefault="00490174" w:rsidP="00490174">
      <w:pPr>
        <w:ind w:left="284" w:right="-23" w:hanging="284"/>
        <w:jc w:val="both"/>
        <w:rPr>
          <w:rFonts w:ascii="Arial" w:hAnsi="Arial" w:cs="Arial"/>
          <w:sz w:val="22"/>
          <w:szCs w:val="22"/>
        </w:rPr>
      </w:pPr>
      <w:r w:rsidRPr="00B675A8">
        <w:rPr>
          <w:rFonts w:ascii="Arial" w:hAnsi="Arial" w:cs="Arial"/>
          <w:sz w:val="22"/>
          <w:szCs w:val="22"/>
        </w:rPr>
        <w:t>2.</w:t>
      </w:r>
      <w:r w:rsidRPr="00B675A8">
        <w:rPr>
          <w:rFonts w:ascii="Arial" w:hAnsi="Arial" w:cs="Arial"/>
          <w:sz w:val="22"/>
          <w:szCs w:val="22"/>
        </w:rPr>
        <w:tab/>
        <w:t>Odstoupení od smlouvy podle tohoto článku nezakládá práva ani povinnosti kterékoli smluvní strany k náhradě nákladů nebo uplatnění smluvních sankcí z této smlouvy. Bude-li smluvní vztah ukončen odstoupením od smlouvy podle tohoto článku v době před předáním staveniště, nese zhotovitel veškeré náklady, které mu v souvislosti s touto smlouvou do té doby vznikly, sám.</w:t>
      </w:r>
    </w:p>
    <w:p w:rsidR="008D505D" w:rsidRPr="007F2C7C" w:rsidRDefault="008D505D" w:rsidP="005322E0">
      <w:pPr>
        <w:ind w:right="-23"/>
        <w:jc w:val="center"/>
        <w:rPr>
          <w:rFonts w:ascii="Arial" w:hAnsi="Arial" w:cs="Arial"/>
          <w:b/>
        </w:rPr>
      </w:pPr>
      <w:r w:rsidRPr="007F2C7C">
        <w:rPr>
          <w:rFonts w:ascii="Arial" w:hAnsi="Arial" w:cs="Arial"/>
          <w:b/>
        </w:rPr>
        <w:lastRenderedPageBreak/>
        <w:t>Článek V</w:t>
      </w:r>
      <w:r w:rsidR="006546D2" w:rsidRPr="007F2C7C">
        <w:rPr>
          <w:rFonts w:ascii="Arial" w:hAnsi="Arial" w:cs="Arial"/>
          <w:b/>
        </w:rPr>
        <w:t>I</w:t>
      </w:r>
      <w:r w:rsidR="002D0FBF">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bankovní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490174" w:rsidRDefault="00490174"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490174" w:rsidRDefault="00490174"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875D1C" w:rsidRDefault="007D293B" w:rsidP="00875D1C">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tc>
      </w:tr>
    </w:tbl>
    <w:p w:rsidR="00C618AA" w:rsidRPr="00A82F2C" w:rsidRDefault="00C618AA" w:rsidP="006519EC">
      <w:pPr>
        <w:ind w:right="-766"/>
        <w:jc w:val="both"/>
        <w:rPr>
          <w:rFonts w:ascii="Arial" w:hAnsi="Arial"/>
          <w:sz w:val="4"/>
          <w:szCs w:val="4"/>
        </w:rPr>
      </w:pPr>
    </w:p>
    <w:sectPr w:rsidR="00C618AA" w:rsidRPr="00A82F2C" w:rsidSect="00235308">
      <w:headerReference w:type="default" r:id="rId8"/>
      <w:footerReference w:type="even" r:id="rId9"/>
      <w:footerReference w:type="default" r:id="rId10"/>
      <w:headerReference w:type="first" r:id="rId11"/>
      <w:footerReference w:type="first" r:id="rId12"/>
      <w:pgSz w:w="11907" w:h="16840" w:code="9"/>
      <w:pgMar w:top="-992" w:right="1361" w:bottom="851" w:left="1361" w:header="142"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09E" w:rsidRDefault="0040609E">
      <w:r>
        <w:separator/>
      </w:r>
    </w:p>
  </w:endnote>
  <w:endnote w:type="continuationSeparator" w:id="0">
    <w:p w:rsidR="0040609E" w:rsidRDefault="0040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B675A8">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B675A8">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B675A8">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B675A8">
      <w:rPr>
        <w:rFonts w:ascii="Arial" w:hAnsi="Arial" w:cs="Arial"/>
        <w:noProof/>
        <w:sz w:val="18"/>
        <w:szCs w:val="18"/>
      </w:rPr>
      <w:t>6</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09E" w:rsidRDefault="0040609E">
      <w:r>
        <w:separator/>
      </w:r>
    </w:p>
  </w:footnote>
  <w:footnote w:type="continuationSeparator" w:id="0">
    <w:p w:rsidR="0040609E" w:rsidRDefault="00406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694"/>
    <w:rsid w:val="00011C87"/>
    <w:rsid w:val="00016B1E"/>
    <w:rsid w:val="00017954"/>
    <w:rsid w:val="00020E3B"/>
    <w:rsid w:val="00025119"/>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0FBF"/>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349D"/>
    <w:rsid w:val="00375D60"/>
    <w:rsid w:val="003844B9"/>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609E"/>
    <w:rsid w:val="004077A1"/>
    <w:rsid w:val="00407CF8"/>
    <w:rsid w:val="00416F3F"/>
    <w:rsid w:val="0042275D"/>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0174"/>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91C63"/>
    <w:rsid w:val="00594887"/>
    <w:rsid w:val="00597FA8"/>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46D2"/>
    <w:rsid w:val="00656A8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D6147"/>
    <w:rsid w:val="006E1B9A"/>
    <w:rsid w:val="006E2F4B"/>
    <w:rsid w:val="006E4319"/>
    <w:rsid w:val="006F0C7F"/>
    <w:rsid w:val="006F227D"/>
    <w:rsid w:val="006F6363"/>
    <w:rsid w:val="00707BD3"/>
    <w:rsid w:val="00712952"/>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5D1C"/>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B92"/>
    <w:rsid w:val="009E7C64"/>
    <w:rsid w:val="009F1F09"/>
    <w:rsid w:val="009F3D71"/>
    <w:rsid w:val="009F504C"/>
    <w:rsid w:val="009F63D3"/>
    <w:rsid w:val="00A03C3E"/>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07B03"/>
    <w:rsid w:val="00B20581"/>
    <w:rsid w:val="00B34298"/>
    <w:rsid w:val="00B35040"/>
    <w:rsid w:val="00B36690"/>
    <w:rsid w:val="00B41583"/>
    <w:rsid w:val="00B4731E"/>
    <w:rsid w:val="00B50375"/>
    <w:rsid w:val="00B53104"/>
    <w:rsid w:val="00B5328E"/>
    <w:rsid w:val="00B603D7"/>
    <w:rsid w:val="00B65312"/>
    <w:rsid w:val="00B675A8"/>
    <w:rsid w:val="00B67A03"/>
    <w:rsid w:val="00B7077A"/>
    <w:rsid w:val="00B77B2B"/>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104A8"/>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4A22"/>
    <w:rsid w:val="00F6641B"/>
    <w:rsid w:val="00F667E6"/>
    <w:rsid w:val="00F76889"/>
    <w:rsid w:val="00F76E12"/>
    <w:rsid w:val="00F815D1"/>
    <w:rsid w:val="00F851B7"/>
    <w:rsid w:val="00F85D8B"/>
    <w:rsid w:val="00F90F09"/>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496FA-4266-4620-A01A-79746F138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2675</Words>
  <Characters>15787</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Zevl Jiří Ing.</cp:lastModifiedBy>
  <cp:revision>6</cp:revision>
  <cp:lastPrinted>2013-04-25T07:05:00Z</cp:lastPrinted>
  <dcterms:created xsi:type="dcterms:W3CDTF">2019-04-08T07:32:00Z</dcterms:created>
  <dcterms:modified xsi:type="dcterms:W3CDTF">2019-04-08T14:28:00Z</dcterms:modified>
</cp:coreProperties>
</file>