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144F" w:rsidRPr="0089144F" w:rsidRDefault="0089144F" w:rsidP="0089144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89144F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US"/>
              </w:rPr>
              <w:t>Technický dozor investora při realizaci stavby „NPK, a.s., Orlickoústecká nemocnice, výstavba pavilonu centrálního příjmu s odbornými vyšetřovnami, 1. etapa</w:t>
            </w:r>
            <w:r w:rsidR="00AE72F4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US"/>
              </w:rPr>
              <w:t>, podruhé</w:t>
            </w:r>
            <w:bookmarkStart w:id="0" w:name="_GoBack"/>
            <w:bookmarkEnd w:id="0"/>
            <w:r w:rsidRPr="0089144F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eastAsia="en-US"/>
              </w:rPr>
              <w:t xml:space="preserve">“ </w:t>
            </w:r>
          </w:p>
          <w:p w:rsidR="00BC0110" w:rsidRPr="00BC0110" w:rsidRDefault="00BC0110" w:rsidP="0089144F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066E89" w:rsidRDefault="00066E8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D7631E">
        <w:rPr>
          <w:rFonts w:ascii="Arial" w:hAnsi="Arial" w:cs="Arial"/>
          <w:sz w:val="20"/>
          <w:szCs w:val="20"/>
        </w:rPr>
        <w:t>- cena včetně DPH</w:t>
      </w:r>
      <w:r w:rsidRPr="00D7631E">
        <w:rPr>
          <w:rFonts w:ascii="Arial" w:hAnsi="Arial" w:cs="Arial"/>
          <w:sz w:val="20"/>
          <w:szCs w:val="20"/>
        </w:rPr>
        <w:tab/>
      </w:r>
      <w:r w:rsidRPr="00D7631E">
        <w:rPr>
          <w:rFonts w:ascii="Arial" w:hAnsi="Arial" w:cs="Arial"/>
          <w:color w:val="FF0000"/>
          <w:sz w:val="20"/>
          <w:szCs w:val="20"/>
        </w:rPr>
        <w:t xml:space="preserve">(doplní dodavatel) </w:t>
      </w:r>
      <w:r w:rsidRPr="00D7631E">
        <w:rPr>
          <w:rFonts w:ascii="Arial" w:hAnsi="Arial" w:cs="Arial"/>
          <w:sz w:val="20"/>
          <w:szCs w:val="20"/>
        </w:rPr>
        <w:t>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97" w:rsidRDefault="00FA5397">
      <w:r>
        <w:separator/>
      </w:r>
    </w:p>
  </w:endnote>
  <w:endnote w:type="continuationSeparator" w:id="0">
    <w:p w:rsidR="00FA5397" w:rsidRDefault="00F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CD0A6E" w:rsidP="00B91E35">
    <w:pPr>
      <w:pStyle w:val="Zpat"/>
      <w:widowControl w:val="0"/>
    </w:pPr>
    <w:r w:rsidRPr="00CD0A6E">
      <w:rPr>
        <w:rFonts w:ascii="Arial" w:hAnsi="Arial" w:cs="Arial"/>
        <w:color w:val="BFBFBF" w:themeColor="background1" w:themeShade="BF"/>
        <w:sz w:val="20"/>
        <w:szCs w:val="20"/>
      </w:rPr>
      <w:t>přenesená daňová povinnost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97" w:rsidRDefault="00FA5397">
      <w:r>
        <w:separator/>
      </w:r>
    </w:p>
  </w:footnote>
  <w:footnote w:type="continuationSeparator" w:id="0">
    <w:p w:rsidR="00FA5397" w:rsidRDefault="00F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89144F">
      <w:rPr>
        <w:rFonts w:ascii="Arial" w:hAnsi="Arial" w:cs="Arial"/>
        <w:sz w:val="20"/>
        <w:szCs w:val="20"/>
      </w:rPr>
      <w:t>3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E89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02FE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144F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2708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95FD2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2F4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31E"/>
    <w:rsid w:val="00D80188"/>
    <w:rsid w:val="00D8160F"/>
    <w:rsid w:val="00D8497C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CA6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95BA-1A2F-42C5-A965-16265B88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190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Michalová Květoslava</cp:lastModifiedBy>
  <cp:revision>3</cp:revision>
  <cp:lastPrinted>2008-06-11T14:40:00Z</cp:lastPrinted>
  <dcterms:created xsi:type="dcterms:W3CDTF">2019-04-04T14:36:00Z</dcterms:created>
  <dcterms:modified xsi:type="dcterms:W3CDTF">2019-04-04T14:39:00Z</dcterms:modified>
</cp:coreProperties>
</file>