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6C10DE" w:rsidRPr="00DD44AB" w:rsidRDefault="00DD44AB" w:rsidP="0033070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D44AB">
              <w:rPr>
                <w:rFonts w:ascii="Arial" w:hAnsi="Arial" w:cs="Arial"/>
                <w:b/>
              </w:rPr>
              <w:t>„NPK, a.s., Orlickoústecká nemocnice, výstavba pavilonu centrálního příjmu s</w:t>
            </w:r>
            <w:r>
              <w:rPr>
                <w:rFonts w:ascii="Arial" w:hAnsi="Arial" w:cs="Arial"/>
                <w:b/>
              </w:rPr>
              <w:t> </w:t>
            </w:r>
            <w:r w:rsidR="005E534E">
              <w:rPr>
                <w:rFonts w:ascii="Arial" w:hAnsi="Arial" w:cs="Arial"/>
                <w:b/>
              </w:rPr>
              <w:t>odbornými vyšetřovnami, 2</w:t>
            </w:r>
            <w:r w:rsidRPr="00DD44AB">
              <w:rPr>
                <w:rFonts w:ascii="Arial" w:hAnsi="Arial" w:cs="Arial"/>
                <w:b/>
              </w:rPr>
              <w:t>. etapa“</w:t>
            </w:r>
          </w:p>
          <w:p w:rsidR="00BC0110" w:rsidRPr="00BC0110" w:rsidRDefault="005E534E" w:rsidP="00AE4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34E">
              <w:rPr>
                <w:rFonts w:ascii="Arial" w:hAnsi="Arial" w:cs="Arial"/>
                <w:sz w:val="22"/>
                <w:szCs w:val="22"/>
              </w:rPr>
              <w:t>P19V00000143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zadávací dokumentace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kalendářních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34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A365-BF00-414D-9446-E555395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</TotalTime>
  <Pages>1</Pages>
  <Words>182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Michalová Květoslava</cp:lastModifiedBy>
  <cp:revision>8</cp:revision>
  <cp:lastPrinted>2008-06-11T14:40:00Z</cp:lastPrinted>
  <dcterms:created xsi:type="dcterms:W3CDTF">2018-10-03T09:00:00Z</dcterms:created>
  <dcterms:modified xsi:type="dcterms:W3CDTF">2019-04-03T06:33:00Z</dcterms:modified>
</cp:coreProperties>
</file>